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B3C" w:rsidRDefault="00B94B3C" w:rsidP="00B94B3C">
      <w:pPr>
        <w:jc w:val="center"/>
        <w:rPr>
          <w:rFonts w:ascii="Norse" w:hAnsi="Norse"/>
          <w:b/>
          <w:sz w:val="18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1271</wp:posOffset>
            </wp:positionH>
            <wp:positionV relativeFrom="paragraph">
              <wp:posOffset>1270</wp:posOffset>
            </wp:positionV>
            <wp:extent cx="2514600" cy="920119"/>
            <wp:effectExtent l="0" t="0" r="0" b="0"/>
            <wp:wrapNone/>
            <wp:docPr id="7" name="Picture 7" descr="http://sarumacademy2017.org/templates/sarumacademyhome/images/SA%20Horizontal%20with%20WH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rumacademy2017.org/templates/sarumacademyhome/images/SA%20Horizontal%20with%20WHA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32" cy="92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C5F" w:rsidRPr="00B94B3C" w:rsidRDefault="00B94B3C" w:rsidP="00B94B3C">
      <w:pPr>
        <w:jc w:val="center"/>
        <w:rPr>
          <w:rFonts w:ascii="Norse" w:hAnsi="Norse"/>
          <w:b/>
          <w:sz w:val="220"/>
          <w:u w:val="single"/>
        </w:rPr>
      </w:pPr>
      <w:r w:rsidRPr="00B94B3C">
        <w:rPr>
          <w:rFonts w:ascii="Norse" w:hAnsi="Norse"/>
          <w:b/>
          <w:sz w:val="220"/>
          <w:u w:val="single"/>
        </w:rPr>
        <w:t xml:space="preserve">YEAR </w:t>
      </w:r>
      <w:r w:rsidR="00E613A8">
        <w:rPr>
          <w:rFonts w:ascii="Norse" w:hAnsi="Norse"/>
          <w:b/>
          <w:sz w:val="220"/>
          <w:u w:val="single"/>
        </w:rPr>
        <w:t>8</w:t>
      </w:r>
    </w:p>
    <w:p w:rsidR="00B94B3C" w:rsidRPr="00B94B3C" w:rsidRDefault="00B94B3C" w:rsidP="00B94B3C">
      <w:pPr>
        <w:jc w:val="center"/>
        <w:rPr>
          <w:rFonts w:ascii="Norse" w:hAnsi="Norse"/>
          <w:b/>
          <w:sz w:val="80"/>
          <w:szCs w:val="80"/>
          <w:u w:val="single"/>
        </w:rPr>
      </w:pPr>
    </w:p>
    <w:p w:rsidR="00B94B3C" w:rsidRDefault="00B94B3C" w:rsidP="00B94B3C">
      <w:pPr>
        <w:jc w:val="center"/>
        <w:rPr>
          <w:rFonts w:ascii="Norse" w:hAnsi="Norse"/>
          <w:b/>
          <w:sz w:val="180"/>
          <w:u w:val="single"/>
        </w:rPr>
      </w:pPr>
      <w:r w:rsidRPr="00B94B3C">
        <w:rPr>
          <w:rFonts w:ascii="Norse" w:hAnsi="Norse"/>
          <w:b/>
          <w:sz w:val="180"/>
          <w:u w:val="single"/>
        </w:rPr>
        <w:t>KS3 MOCK EXAM REVISION BOOKLET</w:t>
      </w:r>
    </w:p>
    <w:p w:rsidR="00B94B3C" w:rsidRPr="00B94B3C" w:rsidRDefault="00B94B3C" w:rsidP="00B94B3C">
      <w:pPr>
        <w:jc w:val="center"/>
        <w:rPr>
          <w:rFonts w:ascii="Norse" w:hAnsi="Norse"/>
          <w:b/>
          <w:sz w:val="80"/>
          <w:szCs w:val="80"/>
          <w:u w:val="single"/>
        </w:rPr>
      </w:pPr>
    </w:p>
    <w:p w:rsidR="00B94B3C" w:rsidRPr="00B94B3C" w:rsidRDefault="00B94B3C" w:rsidP="00B94B3C">
      <w:pPr>
        <w:jc w:val="center"/>
        <w:rPr>
          <w:rFonts w:ascii="Norse" w:hAnsi="Norse"/>
          <w:b/>
          <w:sz w:val="300"/>
          <w:u w:val="single"/>
        </w:rPr>
      </w:pPr>
      <w:r w:rsidRPr="00B94B3C">
        <w:rPr>
          <w:rFonts w:ascii="Norse" w:hAnsi="Norse"/>
          <w:b/>
          <w:sz w:val="300"/>
          <w:u w:val="single"/>
        </w:rPr>
        <w:t>HISTORY</w:t>
      </w:r>
    </w:p>
    <w:p w:rsidR="00F50C5F" w:rsidRDefault="00F50C5F" w:rsidP="009E69A0">
      <w:pPr>
        <w:jc w:val="center"/>
        <w:rPr>
          <w:b/>
          <w:u w:val="single"/>
        </w:rPr>
      </w:pPr>
    </w:p>
    <w:p w:rsidR="00B94B3C" w:rsidRDefault="00B94B3C" w:rsidP="00B94B3C">
      <w:pPr>
        <w:rPr>
          <w:b/>
          <w:u w:val="single"/>
        </w:rPr>
      </w:pPr>
    </w:p>
    <w:p w:rsidR="0039671A" w:rsidRDefault="00B95BCA" w:rsidP="00B94B3C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 xml:space="preserve">1. </w:t>
      </w:r>
      <w:r w:rsidR="00E613A8">
        <w:rPr>
          <w:b/>
          <w:u w:val="single"/>
        </w:rPr>
        <w:t>Harriet Tubman</w:t>
      </w:r>
    </w:p>
    <w:p w:rsidR="00E613A8" w:rsidRPr="00E613A8" w:rsidRDefault="00851BB7" w:rsidP="00851BB7">
      <w:pPr>
        <w:spacing w:after="0" w:line="240" w:lineRule="auto"/>
      </w:pPr>
      <w:r w:rsidRPr="00E613A8">
        <w:drawing>
          <wp:anchor distT="0" distB="0" distL="114300" distR="114300" simplePos="0" relativeHeight="251661312" behindDoc="0" locked="0" layoutInCell="1" allowOverlap="1" wp14:anchorId="606749BC" wp14:editId="75848BCF">
            <wp:simplePos x="0" y="0"/>
            <wp:positionH relativeFrom="column">
              <wp:posOffset>5621020</wp:posOffset>
            </wp:positionH>
            <wp:positionV relativeFrom="paragraph">
              <wp:posOffset>106680</wp:posOffset>
            </wp:positionV>
            <wp:extent cx="1499870" cy="1838325"/>
            <wp:effectExtent l="76200" t="95250" r="81280" b="104775"/>
            <wp:wrapSquare wrapText="bothSides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838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3A8" w:rsidRPr="00E613A8">
        <w:t xml:space="preserve">1. Harriet Tubman was born in Maryland, </w:t>
      </w:r>
      <w:proofErr w:type="gramStart"/>
      <w:r w:rsidR="00E613A8" w:rsidRPr="00E613A8">
        <w:t>USA  in</w:t>
      </w:r>
      <w:proofErr w:type="gramEnd"/>
      <w:r w:rsidR="00E613A8" w:rsidRPr="00E613A8">
        <w:t xml:space="preserve"> 1820 on a </w:t>
      </w:r>
      <w:r w:rsidR="00E613A8" w:rsidRPr="00E613A8">
        <w:rPr>
          <w:b/>
          <w:bCs/>
        </w:rPr>
        <w:t>slave plantation</w:t>
      </w:r>
      <w:r w:rsidR="00E613A8" w:rsidRPr="00E613A8">
        <w:t xml:space="preserve">. She had 8 brothers and sisters. Most of her </w:t>
      </w:r>
      <w:r w:rsidR="00E613A8" w:rsidRPr="00E613A8">
        <w:rPr>
          <w:b/>
          <w:bCs/>
        </w:rPr>
        <w:t>family</w:t>
      </w:r>
      <w:r w:rsidR="00E613A8" w:rsidRPr="00E613A8">
        <w:t xml:space="preserve"> </w:t>
      </w:r>
      <w:r w:rsidR="00E613A8" w:rsidRPr="00E613A8">
        <w:rPr>
          <w:b/>
          <w:bCs/>
        </w:rPr>
        <w:t>were forced apart.</w:t>
      </w:r>
      <w:r>
        <w:rPr>
          <w:b/>
          <w:bCs/>
        </w:rPr>
        <w:br/>
      </w:r>
    </w:p>
    <w:p w:rsidR="00E613A8" w:rsidRPr="00E613A8" w:rsidRDefault="00E613A8" w:rsidP="00851BB7">
      <w:pPr>
        <w:spacing w:after="0" w:line="240" w:lineRule="auto"/>
      </w:pPr>
      <w:r w:rsidRPr="00E613A8">
        <w:t xml:space="preserve">2. At the age of 12 Harriet had a taste for justice. She saw a slave owner about to throw a large rock at a slave. Harriet </w:t>
      </w:r>
      <w:r w:rsidRPr="00E613A8">
        <w:rPr>
          <w:b/>
          <w:bCs/>
        </w:rPr>
        <w:t xml:space="preserve">stood in its path </w:t>
      </w:r>
      <w:r w:rsidRPr="00E613A8">
        <w:t xml:space="preserve">and was hit in the head. She would </w:t>
      </w:r>
      <w:r w:rsidRPr="00E613A8">
        <w:rPr>
          <w:b/>
          <w:bCs/>
        </w:rPr>
        <w:t xml:space="preserve">suffer with </w:t>
      </w:r>
      <w:proofErr w:type="spellStart"/>
      <w:r w:rsidRPr="00E613A8">
        <w:rPr>
          <w:b/>
          <w:bCs/>
        </w:rPr>
        <w:t>sever</w:t>
      </w:r>
      <w:proofErr w:type="spellEnd"/>
      <w:r w:rsidRPr="00E613A8">
        <w:rPr>
          <w:b/>
          <w:bCs/>
        </w:rPr>
        <w:t xml:space="preserve"> headaches </w:t>
      </w:r>
      <w:r w:rsidRPr="00E613A8">
        <w:t>for the rest of her life.</w:t>
      </w:r>
      <w:r w:rsidR="00851BB7">
        <w:br/>
      </w:r>
    </w:p>
    <w:p w:rsidR="00E613A8" w:rsidRPr="00E613A8" w:rsidRDefault="00E613A8" w:rsidP="00851BB7">
      <w:pPr>
        <w:spacing w:after="0" w:line="240" w:lineRule="auto"/>
      </w:pPr>
      <w:r w:rsidRPr="00E613A8">
        <w:t xml:space="preserve">3. In 1849, Harriet </w:t>
      </w:r>
      <w:r w:rsidRPr="00E613A8">
        <w:rPr>
          <w:b/>
          <w:bCs/>
        </w:rPr>
        <w:t>escaped</w:t>
      </w:r>
      <w:r w:rsidRPr="00E613A8">
        <w:t xml:space="preserve"> with her brothers Ben and Henry. Ben and Henry changed their minds and went back but Harriet continued north.</w:t>
      </w:r>
      <w:r w:rsidR="00851BB7">
        <w:br/>
      </w:r>
    </w:p>
    <w:p w:rsidR="00E613A8" w:rsidRPr="00E613A8" w:rsidRDefault="00E613A8" w:rsidP="00851BB7">
      <w:pPr>
        <w:spacing w:after="0" w:line="240" w:lineRule="auto"/>
      </w:pPr>
      <w:r w:rsidRPr="00E613A8">
        <w:t>4. Harriet used the ‘</w:t>
      </w:r>
      <w:r w:rsidRPr="00E613A8">
        <w:rPr>
          <w:b/>
          <w:bCs/>
        </w:rPr>
        <w:t>Underground Railroad</w:t>
      </w:r>
      <w:r w:rsidRPr="00E613A8">
        <w:t xml:space="preserve">’. This was code and not actually a train. Slaves would follow </w:t>
      </w:r>
      <w:r w:rsidRPr="00E613A8">
        <w:rPr>
          <w:b/>
          <w:bCs/>
        </w:rPr>
        <w:t xml:space="preserve">secret routes </w:t>
      </w:r>
      <w:r w:rsidRPr="00E613A8">
        <w:t xml:space="preserve">and sleep in </w:t>
      </w:r>
      <w:r w:rsidRPr="00E613A8">
        <w:rPr>
          <w:b/>
          <w:bCs/>
        </w:rPr>
        <w:t>safe houses</w:t>
      </w:r>
      <w:r w:rsidRPr="00E613A8">
        <w:t xml:space="preserve"> until they reached </w:t>
      </w:r>
      <w:r w:rsidRPr="00E613A8">
        <w:rPr>
          <w:b/>
          <w:bCs/>
        </w:rPr>
        <w:t>Canada and freedom</w:t>
      </w:r>
      <w:r w:rsidRPr="00E613A8">
        <w:t>.</w:t>
      </w:r>
      <w:r w:rsidR="00851BB7">
        <w:br/>
      </w:r>
    </w:p>
    <w:p w:rsidR="00E613A8" w:rsidRPr="00E613A8" w:rsidRDefault="00E613A8" w:rsidP="00851BB7">
      <w:pPr>
        <w:spacing w:after="0" w:line="240" w:lineRule="auto"/>
      </w:pPr>
      <w:r w:rsidRPr="00E613A8">
        <w:t xml:space="preserve">5. Harriet </w:t>
      </w:r>
      <w:r w:rsidRPr="00E613A8">
        <w:rPr>
          <w:b/>
          <w:bCs/>
        </w:rPr>
        <w:t>wanted to free her family and other slaves</w:t>
      </w:r>
      <w:r w:rsidRPr="00E613A8">
        <w:t>. She became a ‘</w:t>
      </w:r>
      <w:r w:rsidRPr="00E613A8">
        <w:rPr>
          <w:b/>
          <w:bCs/>
        </w:rPr>
        <w:t>Conductor</w:t>
      </w:r>
      <w:r w:rsidRPr="00E613A8">
        <w:t xml:space="preserve">’. This was code for someone that </w:t>
      </w:r>
      <w:r w:rsidRPr="00E613A8">
        <w:rPr>
          <w:b/>
          <w:bCs/>
        </w:rPr>
        <w:t xml:space="preserve">helped slaves </w:t>
      </w:r>
      <w:r w:rsidRPr="00E613A8">
        <w:t>along the secret route to Canada.</w:t>
      </w:r>
      <w:r w:rsidR="00851BB7">
        <w:br/>
      </w:r>
    </w:p>
    <w:p w:rsidR="00E613A8" w:rsidRPr="00E613A8" w:rsidRDefault="00E613A8" w:rsidP="00851BB7">
      <w:pPr>
        <w:spacing w:after="0" w:line="240" w:lineRule="auto"/>
      </w:pPr>
      <w:r w:rsidRPr="00E613A8">
        <w:t xml:space="preserve">6. Harriet believed she saved </w:t>
      </w:r>
      <w:r w:rsidRPr="00E613A8">
        <w:rPr>
          <w:b/>
          <w:bCs/>
        </w:rPr>
        <w:t>70</w:t>
      </w:r>
      <w:r w:rsidRPr="00E613A8">
        <w:t xml:space="preserve"> people from slavery but some reports go as high as </w:t>
      </w:r>
      <w:r w:rsidRPr="00E613A8">
        <w:rPr>
          <w:b/>
          <w:bCs/>
        </w:rPr>
        <w:t>300</w:t>
      </w:r>
      <w:r w:rsidRPr="00E613A8">
        <w:t>.</w:t>
      </w:r>
      <w:r w:rsidR="00851BB7">
        <w:br/>
      </w:r>
    </w:p>
    <w:p w:rsidR="00E613A8" w:rsidRPr="00E613A8" w:rsidRDefault="00E613A8" w:rsidP="00851BB7">
      <w:pPr>
        <w:spacing w:after="0" w:line="240" w:lineRule="auto"/>
      </w:pPr>
      <w:r w:rsidRPr="00E613A8">
        <w:t xml:space="preserve">7. When the </w:t>
      </w:r>
      <w:r w:rsidRPr="00E613A8">
        <w:rPr>
          <w:b/>
          <w:bCs/>
        </w:rPr>
        <w:t xml:space="preserve">Civil War </w:t>
      </w:r>
      <w:r w:rsidRPr="00E613A8">
        <w:t xml:space="preserve">broke out in 1861, Harriet became a </w:t>
      </w:r>
      <w:r w:rsidRPr="00E613A8">
        <w:rPr>
          <w:b/>
          <w:bCs/>
        </w:rPr>
        <w:t>nurse</w:t>
      </w:r>
      <w:r w:rsidRPr="00E613A8">
        <w:t xml:space="preserve"> and </w:t>
      </w:r>
      <w:r w:rsidRPr="00E613A8">
        <w:rPr>
          <w:b/>
          <w:bCs/>
        </w:rPr>
        <w:t>treated many sick soldiers</w:t>
      </w:r>
      <w:r w:rsidRPr="00E613A8">
        <w:t xml:space="preserve">. She also helped </w:t>
      </w:r>
      <w:r w:rsidRPr="00E613A8">
        <w:rPr>
          <w:b/>
          <w:bCs/>
        </w:rPr>
        <w:t xml:space="preserve">free slaves </w:t>
      </w:r>
      <w:r w:rsidRPr="00E613A8">
        <w:t>in the army.</w:t>
      </w:r>
      <w:r w:rsidR="00851BB7">
        <w:br/>
      </w:r>
    </w:p>
    <w:p w:rsidR="00E613A8" w:rsidRPr="00E613A8" w:rsidRDefault="00E613A8" w:rsidP="00851BB7">
      <w:pPr>
        <w:spacing w:after="0" w:line="240" w:lineRule="auto"/>
      </w:pPr>
      <w:r w:rsidRPr="00E613A8">
        <w:t xml:space="preserve">8. In 1869 Harriet married Nelson Davies and they went on to </w:t>
      </w:r>
      <w:r w:rsidRPr="00E613A8">
        <w:rPr>
          <w:b/>
          <w:bCs/>
        </w:rPr>
        <w:t>adopt</w:t>
      </w:r>
      <w:r w:rsidRPr="00E613A8">
        <w:t xml:space="preserve"> a little girl named Gertie.</w:t>
      </w:r>
      <w:r w:rsidR="00851BB7">
        <w:br/>
      </w:r>
    </w:p>
    <w:p w:rsidR="00851BB7" w:rsidRDefault="00E613A8" w:rsidP="00851BB7">
      <w:pPr>
        <w:spacing w:after="0" w:line="240" w:lineRule="auto"/>
      </w:pPr>
      <w:r w:rsidRPr="00E613A8">
        <w:t xml:space="preserve">9. Harriet died in 1913 but her legacy lives on today. Throughout the United States, </w:t>
      </w:r>
      <w:r w:rsidRPr="00E613A8">
        <w:rPr>
          <w:b/>
          <w:bCs/>
        </w:rPr>
        <w:t xml:space="preserve">schools and museums </w:t>
      </w:r>
      <w:r w:rsidRPr="00E613A8">
        <w:t xml:space="preserve">have her name. Her story is told in </w:t>
      </w:r>
      <w:r w:rsidRPr="00E613A8">
        <w:rPr>
          <w:b/>
          <w:bCs/>
        </w:rPr>
        <w:t>books, movies and documentaries</w:t>
      </w:r>
      <w:r w:rsidRPr="00E613A8">
        <w:t>.</w:t>
      </w:r>
    </w:p>
    <w:p w:rsidR="00851BB7" w:rsidRPr="00E613A8" w:rsidRDefault="00851BB7" w:rsidP="00851BB7">
      <w:pPr>
        <w:spacing w:after="0" w:line="240" w:lineRule="auto"/>
      </w:pPr>
    </w:p>
    <w:p w:rsidR="00851BB7" w:rsidRPr="003000D3" w:rsidRDefault="00851BB7" w:rsidP="00851BB7">
      <w:pPr>
        <w:rPr>
          <w:b/>
          <w:u w:val="single"/>
        </w:rPr>
      </w:pPr>
      <w:r>
        <w:rPr>
          <w:b/>
          <w:u w:val="single"/>
        </w:rPr>
        <w:t>Task 1: Highlight the 4 best things Harriet Tubman did.</w:t>
      </w:r>
    </w:p>
    <w:p w:rsidR="00851BB7" w:rsidRDefault="00851BB7" w:rsidP="00851BB7">
      <w:pPr>
        <w:rPr>
          <w:b/>
          <w:u w:val="single"/>
        </w:rPr>
      </w:pPr>
      <w:r>
        <w:rPr>
          <w:b/>
          <w:u w:val="single"/>
        </w:rPr>
        <w:t>Task 2</w:t>
      </w:r>
      <w:r w:rsidRPr="00745EE4">
        <w:rPr>
          <w:b/>
          <w:u w:val="single"/>
        </w:rPr>
        <w:t xml:space="preserve">: </w:t>
      </w:r>
      <w:r>
        <w:rPr>
          <w:b/>
          <w:u w:val="single"/>
        </w:rPr>
        <w:t>Explain the 4</w:t>
      </w:r>
      <w:r>
        <w:rPr>
          <w:b/>
          <w:u w:val="single"/>
        </w:rPr>
        <w:t xml:space="preserve"> highlighted facts. </w:t>
      </w:r>
      <w:r>
        <w:rPr>
          <w:b/>
          <w:u w:val="single"/>
        </w:rPr>
        <w:t>Why were these things important? Or Good</w:t>
      </w:r>
      <w:r>
        <w:rPr>
          <w:b/>
          <w:u w:val="single"/>
        </w:rPr>
        <w:t xml:space="preserve">? (Use </w:t>
      </w:r>
      <w:r w:rsidRPr="00745EE4">
        <w:rPr>
          <w:b/>
          <w:u w:val="single"/>
        </w:rPr>
        <w:t>PEEL paragraph</w:t>
      </w:r>
      <w:r>
        <w:rPr>
          <w:b/>
          <w:u w:val="single"/>
        </w:rPr>
        <w:t xml:space="preserve">s - </w:t>
      </w:r>
      <w:r w:rsidRPr="00745EE4">
        <w:rPr>
          <w:b/>
          <w:u w:val="single"/>
        </w:rPr>
        <w:t>Point, Evidence, Explai</w:t>
      </w:r>
      <w:r>
        <w:rPr>
          <w:b/>
          <w:u w:val="single"/>
        </w:rPr>
        <w:t>n and Link</w:t>
      </w:r>
      <w:r w:rsidRPr="00745EE4">
        <w:rPr>
          <w:b/>
          <w:u w:val="single"/>
        </w:rPr>
        <w:t>.</w:t>
      </w:r>
    </w:p>
    <w:p w:rsidR="00851BB7" w:rsidRPr="00851BB7" w:rsidRDefault="00851BB7" w:rsidP="00851BB7">
      <w:pPr>
        <w:rPr>
          <w:b/>
        </w:rPr>
      </w:pPr>
      <w:r>
        <w:rPr>
          <w:b/>
        </w:rPr>
        <w:t xml:space="preserve">1. </w:t>
      </w:r>
      <w:r>
        <w:rPr>
          <w:b/>
        </w:rPr>
        <w:t>__________________________________________________________________________________________________</w:t>
      </w:r>
      <w:r>
        <w:rPr>
          <w:b/>
        </w:rPr>
        <w:t>__</w:t>
      </w:r>
      <w:r>
        <w:rPr>
          <w:b/>
        </w:rPr>
        <w:t>__</w:t>
      </w:r>
      <w:r>
        <w:rPr>
          <w:b/>
        </w:rPr>
        <w:br/>
      </w: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</w:rPr>
        <w:t xml:space="preserve">2. </w:t>
      </w:r>
      <w:r>
        <w:rPr>
          <w:b/>
        </w:rPr>
        <w:t>__________________________________________________________________________________________________</w:t>
      </w:r>
      <w:r>
        <w:rPr>
          <w:b/>
        </w:rPr>
        <w:t>__</w:t>
      </w:r>
      <w:r>
        <w:rPr>
          <w:b/>
        </w:rPr>
        <w:t>__</w:t>
      </w:r>
      <w:r>
        <w:rPr>
          <w:b/>
        </w:rPr>
        <w:br/>
      </w: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</w:rPr>
        <w:t xml:space="preserve">3. </w:t>
      </w:r>
      <w:r>
        <w:rPr>
          <w:b/>
        </w:rPr>
        <w:t>__________________________________________________________________________________________________</w:t>
      </w:r>
      <w:r>
        <w:rPr>
          <w:b/>
        </w:rPr>
        <w:t>__</w:t>
      </w:r>
      <w:r>
        <w:rPr>
          <w:b/>
        </w:rPr>
        <w:t>__</w:t>
      </w:r>
      <w:r>
        <w:rPr>
          <w:b/>
        </w:rPr>
        <w:br/>
      </w: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</w:rPr>
        <w:t xml:space="preserve">4. </w:t>
      </w:r>
      <w:r>
        <w:rPr>
          <w:b/>
        </w:rPr>
        <w:t>_______________________________________________________________________________________________</w:t>
      </w:r>
      <w:r>
        <w:rPr>
          <w:b/>
        </w:rPr>
        <w:t>____</w:t>
      </w:r>
      <w:r>
        <w:rPr>
          <w:b/>
        </w:rPr>
        <w:t>___</w:t>
      </w:r>
      <w:r>
        <w:rPr>
          <w:b/>
        </w:rPr>
        <w:br/>
      </w: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0D3" w:rsidRDefault="00E613A8" w:rsidP="003000D3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2. WW1 (1914-1918): War Heroes – William Coltman and Flora Sandes</w:t>
      </w:r>
    </w:p>
    <w:tbl>
      <w:tblPr>
        <w:tblStyle w:val="TableGrid"/>
        <w:tblW w:w="5000" w:type="pct"/>
        <w:tblLook w:val="0420" w:firstRow="1" w:lastRow="0" w:firstColumn="0" w:lastColumn="0" w:noHBand="0" w:noVBand="1"/>
      </w:tblPr>
      <w:tblGrid>
        <w:gridCol w:w="5817"/>
        <w:gridCol w:w="5818"/>
      </w:tblGrid>
      <w:tr w:rsidR="00E613A8" w:rsidRPr="00E613A8" w:rsidTr="00E613A8">
        <w:trPr>
          <w:trHeight w:val="160"/>
        </w:trPr>
        <w:tc>
          <w:tcPr>
            <w:tcW w:w="2500" w:type="pct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rPr>
                <w:b/>
                <w:bCs/>
              </w:rPr>
              <w:t>WILLIAM COLTMAN (1891-1974)</w:t>
            </w:r>
          </w:p>
        </w:tc>
        <w:tc>
          <w:tcPr>
            <w:tcW w:w="2500" w:type="pct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rPr>
                <w:b/>
                <w:bCs/>
              </w:rPr>
              <w:t>FLORA SANDES (1876-1956)</w:t>
            </w:r>
          </w:p>
        </w:tc>
      </w:tr>
      <w:tr w:rsidR="00E613A8" w:rsidRPr="00E613A8" w:rsidTr="00E613A8">
        <w:trPr>
          <w:trHeight w:val="2794"/>
        </w:trPr>
        <w:tc>
          <w:tcPr>
            <w:tcW w:w="2500" w:type="pct"/>
            <w:hideMark/>
          </w:tcPr>
          <w:p w:rsidR="00000000" w:rsidRPr="00E613A8" w:rsidRDefault="00432A46" w:rsidP="00E613A8">
            <w:pPr>
              <w:numPr>
                <w:ilvl w:val="0"/>
                <w:numId w:val="6"/>
              </w:numPr>
              <w:jc w:val="center"/>
            </w:pPr>
            <w:r w:rsidRPr="00E613A8">
              <w:t xml:space="preserve">He </w:t>
            </w:r>
            <w:r w:rsidRPr="00E613A8">
              <w:rPr>
                <w:b/>
                <w:bCs/>
                <w:u w:val="single"/>
              </w:rPr>
              <w:t xml:space="preserve">refused to kill a man </w:t>
            </w:r>
            <w:r w:rsidRPr="00E613A8">
              <w:t xml:space="preserve">because of his religious </w:t>
            </w:r>
            <w:r w:rsidRPr="00E613A8">
              <w:rPr>
                <w:b/>
                <w:bCs/>
                <w:u w:val="single"/>
              </w:rPr>
              <w:t>faith</w:t>
            </w:r>
            <w:r w:rsidRPr="00E613A8">
              <w:t xml:space="preserve"> but still signed up to </w:t>
            </w:r>
            <w:r w:rsidRPr="00E613A8">
              <w:rPr>
                <w:b/>
                <w:bCs/>
                <w:u w:val="single"/>
              </w:rPr>
              <w:t>join</w:t>
            </w:r>
            <w:r w:rsidRPr="00E613A8">
              <w:t xml:space="preserve"> the army in 1915.</w:t>
            </w:r>
          </w:p>
          <w:p w:rsidR="00000000" w:rsidRPr="00E613A8" w:rsidRDefault="00432A46" w:rsidP="00E613A8">
            <w:pPr>
              <w:numPr>
                <w:ilvl w:val="0"/>
                <w:numId w:val="6"/>
              </w:numPr>
              <w:jc w:val="center"/>
            </w:pPr>
            <w:r w:rsidRPr="00E613A8">
              <w:t xml:space="preserve">He worked as a </w:t>
            </w:r>
            <w:r w:rsidRPr="00E613A8">
              <w:rPr>
                <w:b/>
                <w:bCs/>
                <w:u w:val="single"/>
              </w:rPr>
              <w:t>stretcher-bearer</w:t>
            </w:r>
            <w:r w:rsidRPr="00E613A8">
              <w:t>. He would help wounded men make their way to a d</w:t>
            </w:r>
            <w:r w:rsidRPr="00E613A8">
              <w:t>octor.</w:t>
            </w:r>
          </w:p>
          <w:p w:rsidR="00000000" w:rsidRPr="00E613A8" w:rsidRDefault="00432A46" w:rsidP="00E613A8">
            <w:pPr>
              <w:numPr>
                <w:ilvl w:val="0"/>
                <w:numId w:val="6"/>
              </w:numPr>
              <w:jc w:val="center"/>
            </w:pPr>
            <w:r w:rsidRPr="00E613A8">
              <w:t xml:space="preserve">He </w:t>
            </w:r>
            <w:r w:rsidRPr="00E613A8">
              <w:rPr>
                <w:b/>
                <w:bCs/>
                <w:u w:val="single"/>
              </w:rPr>
              <w:t xml:space="preserve">rescued an officer </w:t>
            </w:r>
            <w:r w:rsidRPr="00E613A8">
              <w:t>shot in the leg. He ran out wit</w:t>
            </w:r>
            <w:r w:rsidRPr="00E613A8">
              <w:t xml:space="preserve">h his stretcher with no gun whilst </w:t>
            </w:r>
            <w:r w:rsidRPr="00E613A8">
              <w:rPr>
                <w:b/>
                <w:bCs/>
                <w:u w:val="single"/>
              </w:rPr>
              <w:t>being shot at.</w:t>
            </w:r>
          </w:p>
          <w:p w:rsidR="00000000" w:rsidRPr="00E613A8" w:rsidRDefault="00432A46" w:rsidP="00E613A8">
            <w:pPr>
              <w:numPr>
                <w:ilvl w:val="0"/>
                <w:numId w:val="6"/>
              </w:numPr>
              <w:jc w:val="center"/>
            </w:pPr>
            <w:r w:rsidRPr="00E613A8">
              <w:t xml:space="preserve">He saved many men that were wounded in </w:t>
            </w:r>
            <w:r w:rsidRPr="00E613A8">
              <w:rPr>
                <w:b/>
                <w:bCs/>
                <w:u w:val="single"/>
              </w:rPr>
              <w:t>no-mans-land</w:t>
            </w:r>
            <w:r w:rsidRPr="00E613A8">
              <w:t>.</w:t>
            </w:r>
          </w:p>
          <w:p w:rsidR="00000000" w:rsidRPr="00E613A8" w:rsidRDefault="00432A46" w:rsidP="00E613A8">
            <w:pPr>
              <w:numPr>
                <w:ilvl w:val="0"/>
                <w:numId w:val="6"/>
              </w:numPr>
              <w:jc w:val="center"/>
            </w:pPr>
            <w:r w:rsidRPr="00E613A8">
              <w:t xml:space="preserve">He organised a </w:t>
            </w:r>
            <w:r w:rsidRPr="00E613A8">
              <w:rPr>
                <w:b/>
                <w:bCs/>
                <w:u w:val="single"/>
              </w:rPr>
              <w:t xml:space="preserve">rescue party </w:t>
            </w:r>
            <w:r w:rsidRPr="00E613A8">
              <w:t xml:space="preserve">to save men </w:t>
            </w:r>
            <w:r w:rsidRPr="00E613A8">
              <w:rPr>
                <w:b/>
                <w:bCs/>
                <w:u w:val="single"/>
              </w:rPr>
              <w:t xml:space="preserve">buried alive </w:t>
            </w:r>
            <w:r w:rsidRPr="00E613A8">
              <w:t>in a bombed trench.</w:t>
            </w:r>
          </w:p>
        </w:tc>
        <w:tc>
          <w:tcPr>
            <w:tcW w:w="2500" w:type="pct"/>
            <w:hideMark/>
          </w:tcPr>
          <w:p w:rsidR="00000000" w:rsidRPr="00E613A8" w:rsidRDefault="00432A46" w:rsidP="00E613A8">
            <w:pPr>
              <w:numPr>
                <w:ilvl w:val="0"/>
                <w:numId w:val="7"/>
              </w:numPr>
              <w:jc w:val="center"/>
            </w:pPr>
            <w:r w:rsidRPr="00E613A8">
              <w:t xml:space="preserve">She worked as a </w:t>
            </w:r>
            <w:r w:rsidRPr="00E613A8">
              <w:rPr>
                <w:b/>
                <w:bCs/>
                <w:u w:val="single"/>
              </w:rPr>
              <w:t>nurse</w:t>
            </w:r>
            <w:r w:rsidRPr="00E613A8">
              <w:t xml:space="preserve"> helping wounded soldiers in Serbia.</w:t>
            </w:r>
          </w:p>
          <w:p w:rsidR="00000000" w:rsidRPr="00E613A8" w:rsidRDefault="00432A46" w:rsidP="00E613A8">
            <w:pPr>
              <w:numPr>
                <w:ilvl w:val="0"/>
                <w:numId w:val="7"/>
              </w:numPr>
              <w:jc w:val="center"/>
            </w:pPr>
            <w:r w:rsidRPr="00E613A8">
              <w:t xml:space="preserve">She worked with a </w:t>
            </w:r>
            <w:r w:rsidRPr="00E613A8">
              <w:rPr>
                <w:b/>
                <w:bCs/>
                <w:u w:val="single"/>
              </w:rPr>
              <w:t xml:space="preserve">Serbian regiment </w:t>
            </w:r>
            <w:r w:rsidRPr="00E613A8">
              <w:t xml:space="preserve">on the </w:t>
            </w:r>
            <w:r w:rsidRPr="00E613A8">
              <w:rPr>
                <w:b/>
                <w:bCs/>
                <w:u w:val="single"/>
              </w:rPr>
              <w:t>front line</w:t>
            </w:r>
            <w:r w:rsidRPr="00E613A8">
              <w:t>.</w:t>
            </w:r>
          </w:p>
          <w:p w:rsidR="00000000" w:rsidRPr="00E613A8" w:rsidRDefault="00432A46" w:rsidP="00E613A8">
            <w:pPr>
              <w:numPr>
                <w:ilvl w:val="0"/>
                <w:numId w:val="7"/>
              </w:numPr>
              <w:jc w:val="center"/>
            </w:pPr>
            <w:r w:rsidRPr="00E613A8">
              <w:t xml:space="preserve">She was the </w:t>
            </w:r>
            <w:r w:rsidRPr="00E613A8">
              <w:rPr>
                <w:b/>
                <w:bCs/>
                <w:u w:val="single"/>
              </w:rPr>
              <w:t xml:space="preserve">only British woman </w:t>
            </w:r>
            <w:r w:rsidRPr="00E613A8">
              <w:t>to officially fig</w:t>
            </w:r>
            <w:r w:rsidRPr="00E613A8">
              <w:t>ht in WW1 when the Serbian Army let her join.</w:t>
            </w:r>
          </w:p>
          <w:p w:rsidR="00000000" w:rsidRPr="00E613A8" w:rsidRDefault="00432A46" w:rsidP="00E613A8">
            <w:pPr>
              <w:numPr>
                <w:ilvl w:val="0"/>
                <w:numId w:val="7"/>
              </w:numPr>
              <w:jc w:val="center"/>
            </w:pPr>
            <w:r w:rsidRPr="00E613A8">
              <w:t xml:space="preserve">She was </w:t>
            </w:r>
            <w:r w:rsidRPr="00E613A8">
              <w:rPr>
                <w:b/>
                <w:bCs/>
                <w:u w:val="single"/>
              </w:rPr>
              <w:t xml:space="preserve">badly injured </w:t>
            </w:r>
            <w:r w:rsidRPr="00E613A8">
              <w:t xml:space="preserve">fighting and was awarded a </w:t>
            </w:r>
            <w:r w:rsidRPr="00E613A8">
              <w:rPr>
                <w:b/>
                <w:bCs/>
                <w:u w:val="single"/>
              </w:rPr>
              <w:t xml:space="preserve">bravery medal </w:t>
            </w:r>
            <w:r w:rsidRPr="00E613A8">
              <w:t>by the Serbian government.</w:t>
            </w:r>
          </w:p>
          <w:p w:rsidR="00000000" w:rsidRPr="00E613A8" w:rsidRDefault="00432A46" w:rsidP="00E613A8">
            <w:pPr>
              <w:numPr>
                <w:ilvl w:val="0"/>
                <w:numId w:val="7"/>
              </w:numPr>
              <w:jc w:val="center"/>
            </w:pPr>
            <w:r w:rsidRPr="00E613A8">
              <w:t xml:space="preserve">Even </w:t>
            </w:r>
            <w:r w:rsidRPr="00E613A8">
              <w:rPr>
                <w:b/>
                <w:bCs/>
                <w:u w:val="single"/>
              </w:rPr>
              <w:t>after her injuries</w:t>
            </w:r>
            <w:r w:rsidRPr="00E613A8">
              <w:t xml:space="preserve">, she went back to </w:t>
            </w:r>
            <w:r w:rsidRPr="00E613A8">
              <w:rPr>
                <w:b/>
                <w:bCs/>
                <w:u w:val="single"/>
              </w:rPr>
              <w:t>figh</w:t>
            </w:r>
            <w:r w:rsidRPr="00E613A8">
              <w:rPr>
                <w:b/>
                <w:bCs/>
                <w:u w:val="single"/>
              </w:rPr>
              <w:t>t</w:t>
            </w:r>
            <w:r w:rsidRPr="00E613A8">
              <w:t xml:space="preserve"> until the end of the war.</w:t>
            </w:r>
          </w:p>
        </w:tc>
      </w:tr>
    </w:tbl>
    <w:p w:rsidR="00E613A8" w:rsidRPr="00E613A8" w:rsidRDefault="00851BB7" w:rsidP="00851BB7">
      <w:r w:rsidRPr="00E613A8">
        <w:drawing>
          <wp:anchor distT="0" distB="0" distL="114300" distR="114300" simplePos="0" relativeHeight="251654144" behindDoc="0" locked="0" layoutInCell="1" allowOverlap="1" wp14:anchorId="637D9B3B" wp14:editId="64B91327">
            <wp:simplePos x="0" y="0"/>
            <wp:positionH relativeFrom="column">
              <wp:posOffset>4210685</wp:posOffset>
            </wp:positionH>
            <wp:positionV relativeFrom="paragraph">
              <wp:posOffset>200660</wp:posOffset>
            </wp:positionV>
            <wp:extent cx="1219835" cy="1218565"/>
            <wp:effectExtent l="76200" t="76200" r="75565" b="76835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9835" cy="1218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3A8">
        <w:drawing>
          <wp:anchor distT="0" distB="0" distL="114300" distR="114300" simplePos="0" relativeHeight="251656192" behindDoc="0" locked="0" layoutInCell="1" allowOverlap="1" wp14:anchorId="2B20AE83" wp14:editId="1FD3AE49">
            <wp:simplePos x="0" y="0"/>
            <wp:positionH relativeFrom="column">
              <wp:posOffset>5944235</wp:posOffset>
            </wp:positionH>
            <wp:positionV relativeFrom="paragraph">
              <wp:posOffset>200660</wp:posOffset>
            </wp:positionV>
            <wp:extent cx="1219835" cy="1219200"/>
            <wp:effectExtent l="76200" t="76200" r="75565" b="7620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9835" cy="1219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0D3" w:rsidRPr="003000D3" w:rsidRDefault="00851BB7" w:rsidP="003000D3">
      <w:pPr>
        <w:rPr>
          <w:b/>
          <w:u w:val="single"/>
        </w:rPr>
      </w:pPr>
      <w:r>
        <w:rPr>
          <w:b/>
          <w:u w:val="single"/>
        </w:rPr>
        <w:t>Task 1</w:t>
      </w:r>
      <w:r w:rsidR="003000D3" w:rsidRPr="003000D3">
        <w:rPr>
          <w:b/>
          <w:u w:val="single"/>
        </w:rPr>
        <w:t xml:space="preserve">: Highlight the most important </w:t>
      </w:r>
      <w:r w:rsidR="00C574E2">
        <w:rPr>
          <w:b/>
          <w:u w:val="single"/>
        </w:rPr>
        <w:t>thing</w:t>
      </w:r>
      <w:r>
        <w:rPr>
          <w:b/>
          <w:u w:val="single"/>
        </w:rPr>
        <w:t xml:space="preserve"> William Coltman AND Flora Sandes did</w:t>
      </w:r>
      <w:r w:rsidR="00C574E2">
        <w:rPr>
          <w:b/>
          <w:u w:val="single"/>
        </w:rPr>
        <w:t>.</w:t>
      </w:r>
    </w:p>
    <w:p w:rsidR="003000D3" w:rsidRPr="00745EE4" w:rsidRDefault="00851BB7" w:rsidP="003000D3">
      <w:pPr>
        <w:rPr>
          <w:b/>
          <w:u w:val="single"/>
        </w:rPr>
      </w:pPr>
      <w:r>
        <w:rPr>
          <w:b/>
          <w:u w:val="single"/>
        </w:rPr>
        <w:t>Task 2</w:t>
      </w:r>
      <w:r w:rsidR="003000D3" w:rsidRPr="00745EE4">
        <w:rPr>
          <w:b/>
          <w:u w:val="single"/>
        </w:rPr>
        <w:t xml:space="preserve">: </w:t>
      </w:r>
      <w:r>
        <w:rPr>
          <w:b/>
          <w:u w:val="single"/>
        </w:rPr>
        <w:t>Explain the 2</w:t>
      </w:r>
      <w:r w:rsidR="003000D3">
        <w:rPr>
          <w:b/>
          <w:u w:val="single"/>
        </w:rPr>
        <w:t xml:space="preserve"> highlighted facts. </w:t>
      </w:r>
      <w:r>
        <w:rPr>
          <w:b/>
          <w:u w:val="single"/>
        </w:rPr>
        <w:t>Why were these things important</w:t>
      </w:r>
      <w:r w:rsidR="003000D3">
        <w:rPr>
          <w:b/>
          <w:u w:val="single"/>
        </w:rPr>
        <w:t xml:space="preserve">? (Use </w:t>
      </w:r>
      <w:r w:rsidR="003000D3" w:rsidRPr="00745EE4">
        <w:rPr>
          <w:b/>
          <w:u w:val="single"/>
        </w:rPr>
        <w:t>PEEL paragraph</w:t>
      </w:r>
      <w:r w:rsidR="003000D3">
        <w:rPr>
          <w:b/>
          <w:u w:val="single"/>
        </w:rPr>
        <w:t xml:space="preserve">s - </w:t>
      </w:r>
      <w:r w:rsidR="003000D3" w:rsidRPr="00745EE4">
        <w:rPr>
          <w:b/>
          <w:u w:val="single"/>
        </w:rPr>
        <w:t>Point, Evidence, Explai</w:t>
      </w:r>
      <w:r w:rsidR="003000D3">
        <w:rPr>
          <w:b/>
          <w:u w:val="single"/>
        </w:rPr>
        <w:t>n and Link</w:t>
      </w:r>
      <w:r w:rsidR="003000D3" w:rsidRPr="00745EE4">
        <w:rPr>
          <w:b/>
          <w:u w:val="single"/>
        </w:rPr>
        <w:t>.</w:t>
      </w:r>
    </w:p>
    <w:p w:rsidR="003000D3" w:rsidRDefault="003000D3" w:rsidP="003000D3">
      <w:pPr>
        <w:rPr>
          <w:u w:val="single"/>
        </w:rPr>
      </w:pPr>
      <w:r>
        <w:rPr>
          <w:u w:val="single"/>
        </w:rPr>
        <w:t>Para 1</w:t>
      </w:r>
    </w:p>
    <w:p w:rsidR="00851BB7" w:rsidRDefault="00851BB7" w:rsidP="00851BB7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0D3" w:rsidRDefault="003000D3" w:rsidP="003000D3">
      <w:pPr>
        <w:rPr>
          <w:u w:val="single"/>
        </w:rPr>
      </w:pPr>
      <w:r>
        <w:rPr>
          <w:u w:val="single"/>
        </w:rPr>
        <w:t>Para 2</w:t>
      </w:r>
    </w:p>
    <w:p w:rsidR="00851BB7" w:rsidRPr="00851BB7" w:rsidRDefault="00851BB7" w:rsidP="003000D3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0D3" w:rsidRPr="00851BB7" w:rsidRDefault="00851BB7" w:rsidP="003000D3">
      <w:pPr>
        <w:rPr>
          <w:b/>
          <w:u w:val="single"/>
        </w:rPr>
      </w:pPr>
      <w:r w:rsidRPr="00851BB7">
        <w:rPr>
          <w:b/>
          <w:u w:val="single"/>
        </w:rPr>
        <w:t>Task 3: Explain who you think is the most important hero. William Coltman or Flora Sandes.</w:t>
      </w:r>
    </w:p>
    <w:p w:rsidR="003000D3" w:rsidRDefault="003000D3" w:rsidP="003000D3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51BB7">
        <w:rPr>
          <w:b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</w:rPr>
        <w:t>__</w:t>
      </w:r>
    </w:p>
    <w:p w:rsidR="0039671A" w:rsidRDefault="003000D3" w:rsidP="003000D3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3</w:t>
      </w:r>
      <w:r w:rsidR="00E613A8">
        <w:rPr>
          <w:b/>
          <w:u w:val="single"/>
        </w:rPr>
        <w:t>. Women during WW2</w:t>
      </w:r>
    </w:p>
    <w:tbl>
      <w:tblPr>
        <w:tblStyle w:val="TableGrid"/>
        <w:tblW w:w="5000" w:type="pct"/>
        <w:tblLook w:val="0420" w:firstRow="1" w:lastRow="0" w:firstColumn="0" w:lastColumn="0" w:noHBand="0" w:noVBand="1"/>
      </w:tblPr>
      <w:tblGrid>
        <w:gridCol w:w="3940"/>
        <w:gridCol w:w="3951"/>
        <w:gridCol w:w="3744"/>
      </w:tblGrid>
      <w:tr w:rsidR="00E613A8" w:rsidRPr="00E613A8" w:rsidTr="00E613A8">
        <w:trPr>
          <w:trHeight w:val="584"/>
        </w:trPr>
        <w:tc>
          <w:tcPr>
            <w:tcW w:w="1693" w:type="pct"/>
            <w:vAlign w:val="center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rPr>
                <w:b/>
                <w:bCs/>
                <w:u w:val="single"/>
              </w:rPr>
              <w:t>1. ‘WAAF’: Women’s Auxiliary Air Force</w:t>
            </w:r>
          </w:p>
          <w:p w:rsidR="00E613A8" w:rsidRPr="00E613A8" w:rsidRDefault="00E613A8" w:rsidP="00E613A8">
            <w:pPr>
              <w:jc w:val="center"/>
            </w:pPr>
            <w:r w:rsidRPr="00E613A8">
              <w:rPr>
                <w:b/>
                <w:bCs/>
              </w:rPr>
              <w:t xml:space="preserve">Lilian Bader </w:t>
            </w:r>
            <w:r w:rsidRPr="00E613A8">
              <w:t xml:space="preserve">is believed to be the </w:t>
            </w:r>
            <w:r w:rsidRPr="00E613A8">
              <w:rPr>
                <w:b/>
                <w:bCs/>
              </w:rPr>
              <w:t>first black woman to join the British army</w:t>
            </w:r>
            <w:r w:rsidRPr="00E613A8">
              <w:t xml:space="preserve">. In 1941 she joined the WAAF (Women’s Auxiliary Air Force). The </w:t>
            </w:r>
            <w:r w:rsidRPr="00E613A8">
              <w:rPr>
                <w:b/>
                <w:bCs/>
              </w:rPr>
              <w:t>WAAF repaired RAF planes and worked on radar to spot enemy planes.</w:t>
            </w:r>
          </w:p>
        </w:tc>
        <w:tc>
          <w:tcPr>
            <w:tcW w:w="1698" w:type="pct"/>
            <w:vAlign w:val="center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rPr>
                <w:b/>
                <w:bCs/>
                <w:u w:val="single"/>
              </w:rPr>
              <w:t>2. ‘ATS’: Auxiliary Territorial Service</w:t>
            </w:r>
          </w:p>
          <w:p w:rsidR="00E613A8" w:rsidRPr="00E613A8" w:rsidRDefault="00E613A8" w:rsidP="00E613A8">
            <w:pPr>
              <w:jc w:val="center"/>
            </w:pPr>
            <w:r w:rsidRPr="00E613A8">
              <w:t xml:space="preserve">British women were not allowed to fight but joined the ‘Auxiliary Territorial Service’ or ‘ATS’. They would </w:t>
            </w:r>
            <w:r w:rsidRPr="00E613A8">
              <w:rPr>
                <w:b/>
                <w:bCs/>
              </w:rPr>
              <w:t>search the skies for enemy aircraft with spotlights.</w:t>
            </w:r>
          </w:p>
        </w:tc>
        <w:tc>
          <w:tcPr>
            <w:tcW w:w="1609" w:type="pct"/>
            <w:vAlign w:val="center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rPr>
                <w:b/>
                <w:bCs/>
                <w:u w:val="single"/>
                <w:lang w:val="en-US"/>
              </w:rPr>
              <w:t>3. ‘WI’: Women’s Institute</w:t>
            </w:r>
          </w:p>
          <w:p w:rsidR="00E613A8" w:rsidRPr="00E613A8" w:rsidRDefault="00E613A8" w:rsidP="00E613A8">
            <w:pPr>
              <w:jc w:val="center"/>
            </w:pPr>
            <w:r w:rsidRPr="00E613A8">
              <w:rPr>
                <w:lang w:val="en-US"/>
              </w:rPr>
              <w:t xml:space="preserve">Member of the ‘Women’s Institute’ </w:t>
            </w:r>
            <w:proofErr w:type="spellStart"/>
            <w:r w:rsidRPr="00E613A8">
              <w:rPr>
                <w:b/>
                <w:bCs/>
                <w:lang w:val="en-US"/>
              </w:rPr>
              <w:t>organised</w:t>
            </w:r>
            <w:proofErr w:type="spellEnd"/>
            <w:r w:rsidRPr="00E613A8">
              <w:rPr>
                <w:b/>
                <w:bCs/>
                <w:lang w:val="en-US"/>
              </w:rPr>
              <w:t xml:space="preserve"> activities such as country walks and tea parties for evacuee children in the countryside.</w:t>
            </w:r>
          </w:p>
        </w:tc>
      </w:tr>
      <w:tr w:rsidR="00E613A8" w:rsidRPr="00E613A8" w:rsidTr="00E613A8">
        <w:trPr>
          <w:trHeight w:val="584"/>
        </w:trPr>
        <w:tc>
          <w:tcPr>
            <w:tcW w:w="1693" w:type="pct"/>
            <w:vAlign w:val="center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rPr>
                <w:b/>
                <w:bCs/>
                <w:u w:val="single"/>
                <w:lang w:val="en-US"/>
              </w:rPr>
              <w:t>4. ‘WLA’: Women’s Land Army</w:t>
            </w:r>
          </w:p>
          <w:p w:rsidR="00E613A8" w:rsidRPr="00E613A8" w:rsidRDefault="00E613A8" w:rsidP="00E613A8">
            <w:pPr>
              <w:jc w:val="center"/>
            </w:pPr>
            <w:r w:rsidRPr="00E613A8">
              <w:rPr>
                <w:lang w:val="en-US"/>
              </w:rPr>
              <w:t xml:space="preserve">80,000 women joined the ‘Women’s Land Army’. They </w:t>
            </w:r>
            <w:r w:rsidRPr="00E613A8">
              <w:rPr>
                <w:b/>
                <w:bCs/>
                <w:lang w:val="en-US"/>
              </w:rPr>
              <w:t>worked very hard for long hours</w:t>
            </w:r>
            <w:r w:rsidRPr="00E613A8">
              <w:rPr>
                <w:lang w:val="en-US"/>
              </w:rPr>
              <w:t xml:space="preserve">. The women who worked on farms were known as ‘Land Girls’. The </w:t>
            </w:r>
            <w:r w:rsidRPr="00E613A8">
              <w:rPr>
                <w:b/>
                <w:bCs/>
                <w:lang w:val="en-US"/>
              </w:rPr>
              <w:t>farms would help feed Britain and the troops</w:t>
            </w:r>
            <w:r w:rsidRPr="00E613A8">
              <w:rPr>
                <w:lang w:val="en-US"/>
              </w:rPr>
              <w:t xml:space="preserve"> at war.</w:t>
            </w:r>
          </w:p>
        </w:tc>
        <w:tc>
          <w:tcPr>
            <w:tcW w:w="1698" w:type="pct"/>
            <w:vAlign w:val="center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rPr>
                <w:b/>
                <w:bCs/>
                <w:u w:val="single"/>
              </w:rPr>
              <w:t>5. Women in factories</w:t>
            </w:r>
          </w:p>
          <w:p w:rsidR="00E613A8" w:rsidRPr="00E613A8" w:rsidRDefault="00E613A8" w:rsidP="00E613A8">
            <w:pPr>
              <w:jc w:val="center"/>
            </w:pPr>
          </w:p>
          <w:p w:rsidR="00E613A8" w:rsidRPr="00E613A8" w:rsidRDefault="00E613A8" w:rsidP="00E613A8">
            <w:pPr>
              <w:jc w:val="center"/>
            </w:pPr>
            <w:r w:rsidRPr="00E613A8">
              <w:rPr>
                <w:lang w:val="en-US"/>
              </w:rPr>
              <w:t xml:space="preserve">Millions of women chose to work in </w:t>
            </w:r>
            <w:r w:rsidRPr="00E613A8">
              <w:rPr>
                <w:b/>
                <w:bCs/>
                <w:lang w:val="en-US"/>
              </w:rPr>
              <w:t>factories producing ammunition, uniforms, weapons, and even airplanes.</w:t>
            </w:r>
            <w:r w:rsidRPr="00E613A8">
              <w:rPr>
                <w:lang w:val="en-US"/>
              </w:rPr>
              <w:t xml:space="preserve"> They worked for many hours each day, and many decided to live closer to the factories.</w:t>
            </w:r>
          </w:p>
        </w:tc>
        <w:tc>
          <w:tcPr>
            <w:tcW w:w="1609" w:type="pct"/>
            <w:vAlign w:val="center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rPr>
                <w:b/>
                <w:bCs/>
                <w:u w:val="single"/>
              </w:rPr>
              <w:t>6. Women Code Breakers</w:t>
            </w:r>
          </w:p>
          <w:p w:rsidR="00E613A8" w:rsidRPr="00E613A8" w:rsidRDefault="00E613A8" w:rsidP="00E613A8">
            <w:pPr>
              <w:jc w:val="center"/>
            </w:pPr>
            <w:r w:rsidRPr="00E613A8">
              <w:rPr>
                <w:b/>
                <w:bCs/>
              </w:rPr>
              <w:t xml:space="preserve">Joan Clarke </w:t>
            </w:r>
            <w:r w:rsidRPr="00E613A8">
              <w:t xml:space="preserve">was a British woman that worked in Bletchley Park. She studied maths at Cambridge University. Alan Turin, Joan Clarke and others </w:t>
            </w:r>
            <w:r w:rsidRPr="00E613A8">
              <w:rPr>
                <w:b/>
                <w:bCs/>
              </w:rPr>
              <w:t>broke secret German codes and messages.</w:t>
            </w:r>
          </w:p>
        </w:tc>
      </w:tr>
    </w:tbl>
    <w:p w:rsidR="009C3C9E" w:rsidRDefault="00851BB7" w:rsidP="003000D3">
      <w:pPr>
        <w:jc w:val="center"/>
      </w:pPr>
      <w:r w:rsidRPr="00E613A8">
        <w:drawing>
          <wp:anchor distT="0" distB="0" distL="114300" distR="114300" simplePos="0" relativeHeight="251662336" behindDoc="0" locked="0" layoutInCell="1" allowOverlap="1" wp14:anchorId="74425637" wp14:editId="2FF26A0D">
            <wp:simplePos x="0" y="0"/>
            <wp:positionH relativeFrom="column">
              <wp:posOffset>5249545</wp:posOffset>
            </wp:positionH>
            <wp:positionV relativeFrom="paragraph">
              <wp:posOffset>101600</wp:posOffset>
            </wp:positionV>
            <wp:extent cx="1924050" cy="1247775"/>
            <wp:effectExtent l="76200" t="76200" r="76200" b="85725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47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EE4" w:rsidRDefault="00745EE4" w:rsidP="000B366D">
      <w:pPr>
        <w:spacing w:after="0" w:line="240" w:lineRule="auto"/>
        <w:rPr>
          <w:b/>
          <w:u w:val="single"/>
        </w:rPr>
      </w:pPr>
      <w:r w:rsidRPr="000B366D">
        <w:rPr>
          <w:b/>
          <w:u w:val="single"/>
        </w:rPr>
        <w:t xml:space="preserve">Task 1: Highlight the </w:t>
      </w:r>
      <w:r w:rsidR="000B366D">
        <w:rPr>
          <w:b/>
          <w:u w:val="single"/>
        </w:rPr>
        <w:t>best 3 things women did during WW2</w:t>
      </w:r>
      <w:r w:rsidRPr="000B366D">
        <w:rPr>
          <w:b/>
          <w:u w:val="single"/>
        </w:rPr>
        <w:t>.</w:t>
      </w:r>
    </w:p>
    <w:p w:rsidR="000B366D" w:rsidRPr="000B366D" w:rsidRDefault="000B366D" w:rsidP="000B366D">
      <w:pPr>
        <w:spacing w:after="0" w:line="240" w:lineRule="auto"/>
        <w:rPr>
          <w:b/>
          <w:u w:val="single"/>
        </w:rPr>
      </w:pPr>
    </w:p>
    <w:p w:rsidR="00745EE4" w:rsidRDefault="00745EE4" w:rsidP="00745EE4">
      <w:pPr>
        <w:rPr>
          <w:b/>
          <w:u w:val="single"/>
        </w:rPr>
      </w:pPr>
      <w:r w:rsidRPr="00745EE4">
        <w:rPr>
          <w:b/>
          <w:u w:val="single"/>
        </w:rPr>
        <w:t xml:space="preserve">Task 2: </w:t>
      </w:r>
      <w:r w:rsidR="000B366D">
        <w:rPr>
          <w:b/>
          <w:u w:val="single"/>
        </w:rPr>
        <w:t xml:space="preserve">Explain the 3 highlighted facts. Why are these important. (PEEL paragraph - </w:t>
      </w:r>
      <w:r w:rsidRPr="00745EE4">
        <w:rPr>
          <w:b/>
          <w:u w:val="single"/>
        </w:rPr>
        <w:t>Point, Evidence, Explain and Link).</w:t>
      </w:r>
    </w:p>
    <w:p w:rsidR="000B366D" w:rsidRDefault="000B366D" w:rsidP="000B366D">
      <w:pPr>
        <w:rPr>
          <w:u w:val="single"/>
        </w:rPr>
      </w:pPr>
      <w:r>
        <w:rPr>
          <w:u w:val="single"/>
        </w:rPr>
        <w:t>Para 1</w:t>
      </w:r>
    </w:p>
    <w:p w:rsidR="000B366D" w:rsidRPr="00851BB7" w:rsidRDefault="000B366D" w:rsidP="000B366D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366D" w:rsidRDefault="000B366D" w:rsidP="000B366D">
      <w:pPr>
        <w:rPr>
          <w:u w:val="single"/>
        </w:rPr>
      </w:pPr>
      <w:r>
        <w:rPr>
          <w:u w:val="single"/>
        </w:rPr>
        <w:t>Para 2</w:t>
      </w:r>
    </w:p>
    <w:p w:rsidR="000B366D" w:rsidRDefault="000B366D" w:rsidP="000B366D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366D" w:rsidRDefault="000B366D" w:rsidP="000B366D">
      <w:pPr>
        <w:rPr>
          <w:u w:val="single"/>
        </w:rPr>
      </w:pPr>
      <w:r>
        <w:rPr>
          <w:u w:val="single"/>
        </w:rPr>
        <w:t>Para 3</w:t>
      </w:r>
    </w:p>
    <w:p w:rsidR="000B366D" w:rsidRPr="00851BB7" w:rsidRDefault="000B366D" w:rsidP="000B366D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366D" w:rsidRPr="00851BB7" w:rsidRDefault="000B366D" w:rsidP="000B366D">
      <w:pPr>
        <w:rPr>
          <w:b/>
        </w:rPr>
      </w:pPr>
    </w:p>
    <w:p w:rsidR="008C52E5" w:rsidRDefault="003000D3" w:rsidP="003000D3">
      <w:pPr>
        <w:jc w:val="center"/>
        <w:rPr>
          <w:b/>
          <w:u w:val="single"/>
        </w:rPr>
      </w:pPr>
      <w:r w:rsidRPr="003000D3">
        <w:rPr>
          <w:b/>
          <w:u w:val="single"/>
        </w:rPr>
        <w:lastRenderedPageBreak/>
        <w:t>4:</w:t>
      </w:r>
      <w:r w:rsidR="00E613A8">
        <w:rPr>
          <w:b/>
          <w:u w:val="single"/>
        </w:rPr>
        <w:t xml:space="preserve"> WW1 trench conditions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08"/>
        <w:gridCol w:w="2909"/>
        <w:gridCol w:w="2909"/>
        <w:gridCol w:w="2909"/>
      </w:tblGrid>
      <w:tr w:rsidR="00E613A8" w:rsidRPr="00E613A8" w:rsidTr="00851BB7">
        <w:trPr>
          <w:trHeight w:val="529"/>
        </w:trPr>
        <w:tc>
          <w:tcPr>
            <w:tcW w:w="1250" w:type="pct"/>
            <w:vAlign w:val="center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t xml:space="preserve">1. When there was no fighting, life in trenches was </w:t>
            </w:r>
            <w:r w:rsidRPr="00E613A8">
              <w:rPr>
                <w:b/>
                <w:bCs/>
              </w:rPr>
              <w:t>boring</w:t>
            </w:r>
            <w:r w:rsidRPr="00E613A8">
              <w:t>.</w:t>
            </w:r>
          </w:p>
        </w:tc>
        <w:tc>
          <w:tcPr>
            <w:tcW w:w="1250" w:type="pct"/>
            <w:vAlign w:val="center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t xml:space="preserve">2. </w:t>
            </w:r>
            <w:r w:rsidRPr="00E613A8">
              <w:rPr>
                <w:b/>
                <w:bCs/>
              </w:rPr>
              <w:t>Sleeping</w:t>
            </w:r>
            <w:r w:rsidRPr="00E613A8">
              <w:t xml:space="preserve"> was uncomfortable and difficult.</w:t>
            </w:r>
          </w:p>
        </w:tc>
        <w:tc>
          <w:tcPr>
            <w:tcW w:w="1250" w:type="pct"/>
            <w:vAlign w:val="center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t xml:space="preserve">3. Sentries (men at guard) feared being shot by </w:t>
            </w:r>
            <w:r w:rsidRPr="00E613A8">
              <w:rPr>
                <w:b/>
                <w:bCs/>
              </w:rPr>
              <w:t>snipers</w:t>
            </w:r>
            <w:r w:rsidRPr="00E613A8">
              <w:t>.</w:t>
            </w:r>
          </w:p>
        </w:tc>
        <w:tc>
          <w:tcPr>
            <w:tcW w:w="1250" w:type="pct"/>
            <w:vAlign w:val="center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t xml:space="preserve">4. At night men had to go into </w:t>
            </w:r>
            <w:r w:rsidRPr="00E613A8">
              <w:rPr>
                <w:b/>
                <w:bCs/>
              </w:rPr>
              <w:t xml:space="preserve">No Man’s Land </w:t>
            </w:r>
            <w:r w:rsidRPr="00E613A8">
              <w:t>to fix barbed wire &amp; recover the wounded.</w:t>
            </w:r>
          </w:p>
        </w:tc>
      </w:tr>
      <w:tr w:rsidR="00E613A8" w:rsidRPr="00E613A8" w:rsidTr="00851BB7">
        <w:trPr>
          <w:trHeight w:val="70"/>
        </w:trPr>
        <w:tc>
          <w:tcPr>
            <w:tcW w:w="1250" w:type="pct"/>
            <w:vAlign w:val="center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t xml:space="preserve">5. There was a shortage of </w:t>
            </w:r>
            <w:r w:rsidRPr="00E613A8">
              <w:rPr>
                <w:b/>
                <w:bCs/>
              </w:rPr>
              <w:t>food</w:t>
            </w:r>
            <w:r w:rsidRPr="00E613A8">
              <w:t xml:space="preserve"> and the menu was usually the same every day (beef, a biscuit and jam).</w:t>
            </w:r>
          </w:p>
        </w:tc>
        <w:tc>
          <w:tcPr>
            <w:tcW w:w="1250" w:type="pct"/>
            <w:vAlign w:val="center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t xml:space="preserve">6. There were not many places to wash so many men had </w:t>
            </w:r>
            <w:r w:rsidRPr="00E613A8">
              <w:rPr>
                <w:b/>
                <w:bCs/>
              </w:rPr>
              <w:t>lice</w:t>
            </w:r>
            <w:r w:rsidRPr="00E613A8">
              <w:t>. They would burn lice eggs every night from their clothes.</w:t>
            </w:r>
          </w:p>
        </w:tc>
        <w:tc>
          <w:tcPr>
            <w:tcW w:w="1250" w:type="pct"/>
            <w:vAlign w:val="center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t xml:space="preserve">7. The </w:t>
            </w:r>
            <w:r w:rsidRPr="00E613A8">
              <w:rPr>
                <w:b/>
                <w:bCs/>
              </w:rPr>
              <w:t>sewage s</w:t>
            </w:r>
            <w:r w:rsidRPr="00E613A8">
              <w:t xml:space="preserve">ystem and rotting </w:t>
            </w:r>
            <w:r w:rsidRPr="00E613A8">
              <w:rPr>
                <w:b/>
                <w:bCs/>
              </w:rPr>
              <w:t xml:space="preserve">dead bodies </w:t>
            </w:r>
            <w:r w:rsidRPr="00E613A8">
              <w:t>created a terrible smell.</w:t>
            </w:r>
          </w:p>
        </w:tc>
        <w:tc>
          <w:tcPr>
            <w:tcW w:w="1250" w:type="pct"/>
            <w:vAlign w:val="center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t xml:space="preserve">8. </w:t>
            </w:r>
            <w:r w:rsidRPr="00E613A8">
              <w:rPr>
                <w:b/>
                <w:bCs/>
              </w:rPr>
              <w:t>Rats</w:t>
            </w:r>
            <w:r w:rsidRPr="00E613A8">
              <w:t xml:space="preserve"> fed on the dead bodies. They could carry diseases into the trenches.</w:t>
            </w:r>
          </w:p>
        </w:tc>
      </w:tr>
      <w:tr w:rsidR="00E613A8" w:rsidRPr="00E613A8" w:rsidTr="00851BB7">
        <w:trPr>
          <w:trHeight w:val="617"/>
        </w:trPr>
        <w:tc>
          <w:tcPr>
            <w:tcW w:w="1250" w:type="pct"/>
            <w:vAlign w:val="center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t xml:space="preserve">9. Living in fear and constant shelling caused </w:t>
            </w:r>
            <w:r w:rsidRPr="00E613A8">
              <w:rPr>
                <w:b/>
                <w:bCs/>
              </w:rPr>
              <w:t>mental health problems</w:t>
            </w:r>
            <w:r w:rsidRPr="00E613A8">
              <w:t xml:space="preserve">. This was known as </w:t>
            </w:r>
            <w:r w:rsidRPr="00E613A8">
              <w:rPr>
                <w:b/>
                <w:bCs/>
              </w:rPr>
              <w:t>Shell Shock.</w:t>
            </w:r>
          </w:p>
        </w:tc>
        <w:tc>
          <w:tcPr>
            <w:tcW w:w="1250" w:type="pct"/>
            <w:vAlign w:val="center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t>10. Standing in dirty water caused ‘</w:t>
            </w:r>
            <w:r w:rsidRPr="00E613A8">
              <w:rPr>
                <w:b/>
                <w:bCs/>
              </w:rPr>
              <w:t>Trench Foot</w:t>
            </w:r>
            <w:r w:rsidRPr="00E613A8">
              <w:t xml:space="preserve">’ (feet swell). 75,000 men had it and some had to be </w:t>
            </w:r>
            <w:r w:rsidRPr="00E613A8">
              <w:rPr>
                <w:b/>
                <w:bCs/>
              </w:rPr>
              <w:t>amputated</w:t>
            </w:r>
            <w:r w:rsidRPr="00E613A8">
              <w:t xml:space="preserve"> (cut off)</w:t>
            </w:r>
          </w:p>
        </w:tc>
        <w:tc>
          <w:tcPr>
            <w:tcW w:w="1250" w:type="pct"/>
            <w:vAlign w:val="center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t xml:space="preserve">11. </w:t>
            </w:r>
            <w:r w:rsidRPr="00E613A8">
              <w:rPr>
                <w:b/>
                <w:bCs/>
              </w:rPr>
              <w:t xml:space="preserve">Shell holes </w:t>
            </w:r>
            <w:r w:rsidRPr="00E613A8">
              <w:t>filled with water and could drown soldiers if they fell in.</w:t>
            </w:r>
          </w:p>
        </w:tc>
        <w:tc>
          <w:tcPr>
            <w:tcW w:w="1250" w:type="pct"/>
            <w:vAlign w:val="center"/>
            <w:hideMark/>
          </w:tcPr>
          <w:p w:rsidR="00E613A8" w:rsidRPr="00E613A8" w:rsidRDefault="00E613A8" w:rsidP="00E613A8">
            <w:pPr>
              <w:jc w:val="center"/>
            </w:pPr>
            <w:r w:rsidRPr="00E613A8">
              <w:t xml:space="preserve">12. Disease and illness could easily spread. </w:t>
            </w:r>
            <w:r w:rsidRPr="00E613A8">
              <w:rPr>
                <w:b/>
                <w:bCs/>
              </w:rPr>
              <w:t>Typhoid</w:t>
            </w:r>
            <w:r w:rsidRPr="00E613A8">
              <w:t xml:space="preserve"> was a common disease.</w:t>
            </w:r>
          </w:p>
        </w:tc>
      </w:tr>
    </w:tbl>
    <w:p w:rsidR="003000D3" w:rsidRPr="0039671A" w:rsidRDefault="008D5567" w:rsidP="008D5567">
      <w:pPr>
        <w:jc w:val="center"/>
      </w:pPr>
      <w:r w:rsidRPr="008D5567">
        <w:rPr>
          <w:u w:val="single"/>
        </w:rPr>
        <w:drawing>
          <wp:anchor distT="0" distB="0" distL="114300" distR="114300" simplePos="0" relativeHeight="251665408" behindDoc="0" locked="0" layoutInCell="1" allowOverlap="1" wp14:anchorId="178A9591" wp14:editId="3A98A88E">
            <wp:simplePos x="0" y="0"/>
            <wp:positionH relativeFrom="column">
              <wp:posOffset>5039995</wp:posOffset>
            </wp:positionH>
            <wp:positionV relativeFrom="paragraph">
              <wp:posOffset>264795</wp:posOffset>
            </wp:positionV>
            <wp:extent cx="2123440" cy="1314450"/>
            <wp:effectExtent l="76200" t="95250" r="86360" b="95250"/>
            <wp:wrapSquare wrapText="bothSides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31445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0D3" w:rsidRPr="003000D3" w:rsidRDefault="003000D3" w:rsidP="003000D3">
      <w:pPr>
        <w:rPr>
          <w:b/>
          <w:u w:val="single"/>
        </w:rPr>
      </w:pPr>
      <w:r>
        <w:rPr>
          <w:b/>
          <w:u w:val="single"/>
        </w:rPr>
        <w:t xml:space="preserve">Task </w:t>
      </w:r>
      <w:r w:rsidRPr="003000D3">
        <w:rPr>
          <w:b/>
          <w:u w:val="single"/>
        </w:rPr>
        <w:t xml:space="preserve">1: Decide which </w:t>
      </w:r>
      <w:r w:rsidR="008D5567">
        <w:rPr>
          <w:b/>
          <w:u w:val="single"/>
        </w:rPr>
        <w:t>conditions</w:t>
      </w:r>
      <w:r w:rsidRPr="003000D3">
        <w:rPr>
          <w:b/>
          <w:u w:val="single"/>
        </w:rPr>
        <w:t xml:space="preserve"> are the </w:t>
      </w:r>
      <w:r w:rsidR="00CC1B58">
        <w:rPr>
          <w:b/>
          <w:u w:val="single"/>
        </w:rPr>
        <w:t>worst</w:t>
      </w:r>
      <w:r w:rsidRPr="003000D3">
        <w:rPr>
          <w:b/>
          <w:u w:val="single"/>
        </w:rPr>
        <w:t xml:space="preserve">. Rank the above </w:t>
      </w:r>
      <w:r w:rsidR="008D5567">
        <w:rPr>
          <w:b/>
          <w:u w:val="single"/>
        </w:rPr>
        <w:t>conditions</w:t>
      </w:r>
      <w:r w:rsidRPr="003000D3">
        <w:rPr>
          <w:b/>
          <w:u w:val="single"/>
        </w:rPr>
        <w:t xml:space="preserve"> from </w:t>
      </w:r>
      <w:r w:rsidR="008D5567">
        <w:rPr>
          <w:b/>
          <w:u w:val="single"/>
        </w:rPr>
        <w:t>worst</w:t>
      </w:r>
      <w:r w:rsidRPr="003000D3">
        <w:rPr>
          <w:b/>
          <w:u w:val="single"/>
        </w:rPr>
        <w:t xml:space="preserve"> (1</w:t>
      </w:r>
      <w:r w:rsidRPr="003000D3">
        <w:rPr>
          <w:b/>
          <w:u w:val="single"/>
          <w:vertAlign w:val="superscript"/>
        </w:rPr>
        <w:t>st</w:t>
      </w:r>
      <w:r w:rsidRPr="003000D3">
        <w:rPr>
          <w:b/>
          <w:u w:val="single"/>
        </w:rPr>
        <w:t xml:space="preserve">= </w:t>
      </w:r>
      <w:r w:rsidR="008D5567">
        <w:rPr>
          <w:b/>
          <w:u w:val="single"/>
        </w:rPr>
        <w:t>worst</w:t>
      </w:r>
      <w:r w:rsidRPr="003000D3">
        <w:rPr>
          <w:b/>
          <w:u w:val="single"/>
        </w:rPr>
        <w:t>, 2</w:t>
      </w:r>
      <w:r w:rsidRPr="003000D3">
        <w:rPr>
          <w:b/>
          <w:u w:val="single"/>
          <w:vertAlign w:val="superscript"/>
        </w:rPr>
        <w:t>nd</w:t>
      </w:r>
      <w:r w:rsidRPr="003000D3">
        <w:rPr>
          <w:b/>
          <w:u w:val="single"/>
        </w:rPr>
        <w:t>, 3</w:t>
      </w:r>
      <w:r w:rsidRPr="003000D3">
        <w:rPr>
          <w:b/>
          <w:u w:val="single"/>
          <w:vertAlign w:val="superscript"/>
        </w:rPr>
        <w:t>rd</w:t>
      </w:r>
      <w:r w:rsidR="008D5567">
        <w:rPr>
          <w:b/>
          <w:u w:val="single"/>
        </w:rPr>
        <w:t xml:space="preserve"> </w:t>
      </w:r>
      <w:r w:rsidR="00432A46">
        <w:rPr>
          <w:b/>
          <w:u w:val="single"/>
        </w:rPr>
        <w:t>etc.)</w:t>
      </w:r>
      <w:r w:rsidR="009C3C9E" w:rsidRPr="009C3C9E">
        <w:rPr>
          <w:noProof/>
          <w:lang w:eastAsia="en-GB"/>
        </w:rPr>
        <w:t xml:space="preserve"> </w:t>
      </w:r>
    </w:p>
    <w:p w:rsidR="003000D3" w:rsidRPr="003000D3" w:rsidRDefault="003000D3" w:rsidP="003000D3">
      <w:pPr>
        <w:rPr>
          <w:b/>
          <w:u w:val="single"/>
        </w:rPr>
      </w:pPr>
      <w:r w:rsidRPr="003000D3">
        <w:rPr>
          <w:b/>
          <w:u w:val="single"/>
        </w:rPr>
        <w:t xml:space="preserve">Task 2: Highlight the 3 </w:t>
      </w:r>
      <w:bookmarkStart w:id="0" w:name="_GoBack"/>
      <w:bookmarkEnd w:id="0"/>
      <w:r w:rsidR="008D5567">
        <w:rPr>
          <w:b/>
          <w:u w:val="single"/>
        </w:rPr>
        <w:t>worst conditions in WW1 trenches</w:t>
      </w:r>
      <w:r>
        <w:rPr>
          <w:b/>
          <w:u w:val="single"/>
        </w:rPr>
        <w:t>.</w:t>
      </w:r>
    </w:p>
    <w:p w:rsidR="003000D3" w:rsidRPr="00745EE4" w:rsidRDefault="003000D3" w:rsidP="003000D3">
      <w:pPr>
        <w:rPr>
          <w:b/>
          <w:u w:val="single"/>
        </w:rPr>
      </w:pPr>
      <w:r>
        <w:rPr>
          <w:b/>
          <w:u w:val="single"/>
        </w:rPr>
        <w:t>Task 3</w:t>
      </w:r>
      <w:r w:rsidRPr="00745EE4">
        <w:rPr>
          <w:b/>
          <w:u w:val="single"/>
        </w:rPr>
        <w:t xml:space="preserve">: </w:t>
      </w:r>
      <w:r>
        <w:rPr>
          <w:b/>
          <w:u w:val="single"/>
        </w:rPr>
        <w:t xml:space="preserve">Explain the 3 highlighted </w:t>
      </w:r>
      <w:r w:rsidR="008D5567">
        <w:rPr>
          <w:b/>
          <w:u w:val="single"/>
        </w:rPr>
        <w:t>conditions. Why are they bad</w:t>
      </w:r>
      <w:r>
        <w:rPr>
          <w:b/>
          <w:u w:val="single"/>
        </w:rPr>
        <w:t xml:space="preserve">? (Use </w:t>
      </w:r>
      <w:r w:rsidRPr="00745EE4">
        <w:rPr>
          <w:b/>
          <w:u w:val="single"/>
        </w:rPr>
        <w:t>PEEL paragraph</w:t>
      </w:r>
      <w:r>
        <w:rPr>
          <w:b/>
          <w:u w:val="single"/>
        </w:rPr>
        <w:t xml:space="preserve">s - </w:t>
      </w:r>
      <w:r w:rsidRPr="00745EE4">
        <w:rPr>
          <w:b/>
          <w:u w:val="single"/>
        </w:rPr>
        <w:t>Point, Evidence, Explai</w:t>
      </w:r>
      <w:r>
        <w:rPr>
          <w:b/>
          <w:u w:val="single"/>
        </w:rPr>
        <w:t>n and Link</w:t>
      </w:r>
      <w:r w:rsidRPr="00745EE4">
        <w:rPr>
          <w:b/>
          <w:u w:val="single"/>
        </w:rPr>
        <w:t>.</w:t>
      </w:r>
    </w:p>
    <w:p w:rsidR="003000D3" w:rsidRDefault="003000D3" w:rsidP="003000D3">
      <w:pPr>
        <w:rPr>
          <w:u w:val="single"/>
        </w:rPr>
      </w:pPr>
      <w:r>
        <w:rPr>
          <w:u w:val="single"/>
        </w:rPr>
        <w:t>Para 1</w:t>
      </w:r>
      <w:r w:rsidR="008D5567" w:rsidRPr="008D5567">
        <w:rPr>
          <w:noProof/>
          <w:lang w:eastAsia="en-GB"/>
        </w:rPr>
        <w:t xml:space="preserve"> </w:t>
      </w:r>
    </w:p>
    <w:p w:rsidR="003000D3" w:rsidRDefault="003000D3" w:rsidP="003000D3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9140A">
        <w:rPr>
          <w:b/>
        </w:rPr>
        <w:t>________________________________________________________________________________________________________</w:t>
      </w:r>
      <w:r>
        <w:rPr>
          <w:b/>
        </w:rPr>
        <w:t>___________________</w:t>
      </w:r>
    </w:p>
    <w:p w:rsidR="003000D3" w:rsidRDefault="003000D3" w:rsidP="003000D3">
      <w:pPr>
        <w:rPr>
          <w:u w:val="single"/>
        </w:rPr>
      </w:pPr>
      <w:r>
        <w:rPr>
          <w:u w:val="single"/>
        </w:rPr>
        <w:t>Para 2</w:t>
      </w:r>
    </w:p>
    <w:p w:rsidR="003000D3" w:rsidRDefault="003000D3" w:rsidP="003000D3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9140A">
        <w:rPr>
          <w:b/>
        </w:rPr>
        <w:t>________________________________________________________________________________________________________</w:t>
      </w:r>
      <w:r>
        <w:rPr>
          <w:b/>
        </w:rPr>
        <w:t>____________</w:t>
      </w:r>
    </w:p>
    <w:p w:rsidR="003000D3" w:rsidRDefault="003000D3" w:rsidP="003000D3">
      <w:pPr>
        <w:rPr>
          <w:u w:val="single"/>
        </w:rPr>
      </w:pPr>
      <w:r>
        <w:rPr>
          <w:u w:val="single"/>
        </w:rPr>
        <w:t>Para 3</w:t>
      </w:r>
    </w:p>
    <w:p w:rsidR="00B303B5" w:rsidRPr="00B303B5" w:rsidRDefault="003000D3" w:rsidP="003000D3">
      <w:pPr>
        <w:rPr>
          <w:u w:val="single"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9140A">
        <w:rPr>
          <w:b/>
        </w:rPr>
        <w:t>________________________________________________________________________________________________________</w:t>
      </w:r>
      <w:r>
        <w:rPr>
          <w:b/>
        </w:rPr>
        <w:t>_____</w:t>
      </w:r>
    </w:p>
    <w:sectPr w:rsidR="00B303B5" w:rsidRPr="00B303B5" w:rsidSect="00745EE4">
      <w:pgSz w:w="11906" w:h="16838"/>
      <w:pgMar w:top="238" w:right="249" w:bottom="244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rse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F46F9"/>
    <w:multiLevelType w:val="hybridMultilevel"/>
    <w:tmpl w:val="FBC42A42"/>
    <w:lvl w:ilvl="0" w:tplc="9D5A31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E2BE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3CED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FC71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EA9D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0013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3051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2643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3AB8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CF4AF8"/>
    <w:multiLevelType w:val="hybridMultilevel"/>
    <w:tmpl w:val="A296F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E1AFF"/>
    <w:multiLevelType w:val="hybridMultilevel"/>
    <w:tmpl w:val="AA74D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2544B6"/>
    <w:multiLevelType w:val="hybridMultilevel"/>
    <w:tmpl w:val="65284CE0"/>
    <w:lvl w:ilvl="0" w:tplc="A8425E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B44265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6B23EA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5C8117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438EE4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9CC265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69A0B56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D12D9B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18C02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605E46A3"/>
    <w:multiLevelType w:val="hybridMultilevel"/>
    <w:tmpl w:val="2BB2B7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9BC1E01"/>
    <w:multiLevelType w:val="hybridMultilevel"/>
    <w:tmpl w:val="AA282CC8"/>
    <w:lvl w:ilvl="0" w:tplc="81CA814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1C1EF8C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A7584B6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3849BD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8DA0BB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4E26D3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346BD5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F9F281B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D16EFFD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9702F6"/>
    <w:multiLevelType w:val="hybridMultilevel"/>
    <w:tmpl w:val="84C4BA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71A"/>
    <w:rsid w:val="00002C5B"/>
    <w:rsid w:val="000B366D"/>
    <w:rsid w:val="001749F2"/>
    <w:rsid w:val="00177109"/>
    <w:rsid w:val="002F7621"/>
    <w:rsid w:val="003000D3"/>
    <w:rsid w:val="0039671A"/>
    <w:rsid w:val="003A3383"/>
    <w:rsid w:val="00432A46"/>
    <w:rsid w:val="004B203B"/>
    <w:rsid w:val="006611E2"/>
    <w:rsid w:val="00745EE4"/>
    <w:rsid w:val="0079140A"/>
    <w:rsid w:val="00851BB7"/>
    <w:rsid w:val="008C52E5"/>
    <w:rsid w:val="008D5567"/>
    <w:rsid w:val="009C3C9E"/>
    <w:rsid w:val="009E69A0"/>
    <w:rsid w:val="00B303B5"/>
    <w:rsid w:val="00B94B3C"/>
    <w:rsid w:val="00B95BCA"/>
    <w:rsid w:val="00C574E2"/>
    <w:rsid w:val="00CC1B58"/>
    <w:rsid w:val="00E613A8"/>
    <w:rsid w:val="00EF4581"/>
    <w:rsid w:val="00EF6B2A"/>
    <w:rsid w:val="00F5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C96B0"/>
  <w15:docId w15:val="{267CDDA3-9C64-44A1-BA4E-8F0E64B24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7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671A"/>
    <w:pPr>
      <w:ind w:left="720"/>
      <w:contextualSpacing/>
    </w:pPr>
  </w:style>
  <w:style w:type="table" w:styleId="TableGrid">
    <w:name w:val="Table Grid"/>
    <w:basedOn w:val="TableNormal"/>
    <w:uiPriority w:val="59"/>
    <w:rsid w:val="008C5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E613A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2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4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6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1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5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751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1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087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56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68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73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21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6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3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3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42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90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6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53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2386</Words>
  <Characters>13603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Shaun Miller</dc:creator>
  <cp:lastModifiedBy>Shaun Miller</cp:lastModifiedBy>
  <cp:revision>14</cp:revision>
  <dcterms:created xsi:type="dcterms:W3CDTF">2018-04-18T14:39:00Z</dcterms:created>
  <dcterms:modified xsi:type="dcterms:W3CDTF">2021-06-06T20:05:00Z</dcterms:modified>
</cp:coreProperties>
</file>