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1B14BA" w:rsidRDefault="001B14BA" w:rsidP="001B14BA">
      <w:pPr>
        <w:spacing w:after="0"/>
        <w:jc w:val="center"/>
        <w:rPr>
          <w:rFonts w:ascii="Arial" w:hAnsi="Arial" w:cs="Arial"/>
          <w:b/>
          <w:color w:val="222A35" w:themeColor="text2" w:themeShade="80"/>
          <w:sz w:val="72"/>
        </w:rPr>
      </w:pPr>
    </w:p>
    <w:p w:rsidR="001B14BA" w:rsidRDefault="006F532B"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English</w:t>
      </w:r>
      <w:r w:rsidR="001B14BA">
        <w:rPr>
          <w:rFonts w:ascii="Arial" w:hAnsi="Arial" w:cs="Arial"/>
          <w:b/>
          <w:color w:val="222A35" w:themeColor="text2" w:themeShade="80"/>
          <w:sz w:val="72"/>
        </w:rPr>
        <w:t xml:space="preserve"> Department Curriculum</w:t>
      </w:r>
    </w:p>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Style w:val="ilfuvd"/>
          <w:sz w:val="52"/>
        </w:rPr>
      </w:pPr>
      <w:r>
        <w:rPr>
          <w:rFonts w:ascii="Arial" w:hAnsi="Arial" w:cs="Arial"/>
          <w:b/>
          <w:color w:val="222A35" w:themeColor="text2" w:themeShade="80"/>
          <w:sz w:val="72"/>
        </w:rPr>
        <w:t xml:space="preserve"> Remote Learning Plan – Schemes of Learning Overview</w:t>
      </w: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242019" w:rsidRPr="00B027CE" w:rsidRDefault="00242019" w:rsidP="00242019">
      <w:pPr>
        <w:rPr>
          <w:b/>
          <w:sz w:val="32"/>
          <w:u w:val="single"/>
        </w:rPr>
      </w:pPr>
      <w:r w:rsidRPr="00B027CE">
        <w:rPr>
          <w:b/>
          <w:sz w:val="32"/>
          <w:u w:val="single"/>
        </w:rPr>
        <w:lastRenderedPageBreak/>
        <w:t xml:space="preserve">Year </w:t>
      </w:r>
      <w:r>
        <w:rPr>
          <w:b/>
          <w:sz w:val="32"/>
          <w:u w:val="single"/>
        </w:rPr>
        <w:t>11</w:t>
      </w:r>
      <w:r w:rsidRPr="00B027CE">
        <w:rPr>
          <w:b/>
          <w:sz w:val="32"/>
          <w:u w:val="single"/>
        </w:rPr>
        <w:t>:</w:t>
      </w:r>
    </w:p>
    <w:p w:rsidR="00242019" w:rsidRPr="00B027CE" w:rsidRDefault="00242019" w:rsidP="00242019">
      <w:pPr>
        <w:rPr>
          <w:sz w:val="28"/>
          <w:u w:val="single"/>
        </w:rPr>
      </w:pPr>
      <w:r>
        <w:rPr>
          <w:sz w:val="28"/>
          <w:u w:val="single"/>
        </w:rPr>
        <w:t xml:space="preserve">Term 1 </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8627"/>
      </w:tblGrid>
      <w:tr w:rsidR="00242019" w:rsidTr="00C2100B">
        <w:tc>
          <w:tcPr>
            <w:tcW w:w="5353" w:type="dxa"/>
          </w:tcPr>
          <w:p w:rsidR="00242019" w:rsidRDefault="00242019" w:rsidP="00C2100B">
            <w:pPr>
              <w:spacing w:after="0" w:line="240" w:lineRule="auto"/>
              <w:rPr>
                <w:b/>
              </w:rPr>
            </w:pPr>
            <w:r>
              <w:rPr>
                <w:b/>
              </w:rPr>
              <w:t>Lesson number</w:t>
            </w:r>
          </w:p>
        </w:tc>
        <w:tc>
          <w:tcPr>
            <w:tcW w:w="8627" w:type="dxa"/>
          </w:tcPr>
          <w:p w:rsidR="00242019" w:rsidRDefault="00242019" w:rsidP="00C2100B">
            <w:pPr>
              <w:spacing w:after="0" w:line="240" w:lineRule="auto"/>
              <w:rPr>
                <w:b/>
              </w:rPr>
            </w:pPr>
            <w:r>
              <w:rPr>
                <w:b/>
              </w:rPr>
              <w:t>Core content</w:t>
            </w:r>
          </w:p>
        </w:tc>
      </w:tr>
      <w:tr w:rsidR="00242019" w:rsidTr="00C2100B">
        <w:tc>
          <w:tcPr>
            <w:tcW w:w="5353" w:type="dxa"/>
          </w:tcPr>
          <w:p w:rsidR="00242019" w:rsidRDefault="00242019" w:rsidP="00C2100B">
            <w:pPr>
              <w:spacing w:after="0" w:line="240" w:lineRule="auto"/>
            </w:pPr>
            <w:r>
              <w:t xml:space="preserve">1-2: Watch “An Inspector Calls”. </w:t>
            </w:r>
          </w:p>
        </w:tc>
        <w:tc>
          <w:tcPr>
            <w:tcW w:w="8627" w:type="dxa"/>
          </w:tcPr>
          <w:p w:rsidR="00242019" w:rsidRDefault="00242019" w:rsidP="00C2100B">
            <w:pPr>
              <w:spacing w:after="0" w:line="240" w:lineRule="auto"/>
            </w:pPr>
            <w:r>
              <w:t>This play will be worth approximately 1/3</w:t>
            </w:r>
            <w:r w:rsidRPr="005A5427">
              <w:rPr>
                <w:vertAlign w:val="superscript"/>
              </w:rPr>
              <w:t>rd</w:t>
            </w:r>
            <w:r>
              <w:t xml:space="preserve"> of your GCSE Literature Grade. Before you start your study of it, it is best to watch it. </w:t>
            </w:r>
          </w:p>
          <w:p w:rsidR="00242019" w:rsidRDefault="00242019" w:rsidP="00C2100B">
            <w:pPr>
              <w:spacing w:after="0" w:line="240" w:lineRule="auto"/>
            </w:pPr>
            <w:r>
              <w:t xml:space="preserve">Available to rent from </w:t>
            </w:r>
            <w:proofErr w:type="spellStart"/>
            <w:r>
              <w:t>Youtube</w:t>
            </w:r>
            <w:proofErr w:type="spellEnd"/>
            <w:r>
              <w:t xml:space="preserve">: </w:t>
            </w:r>
            <w:hyperlink r:id="rId8" w:history="1">
              <w:r w:rsidRPr="00CD3BB6">
                <w:rPr>
                  <w:rStyle w:val="Hyperlink"/>
                </w:rPr>
                <w:t>https://www.youtube.com/watch?v=LoTwDfUF5DI</w:t>
              </w:r>
            </w:hyperlink>
            <w:r>
              <w:t xml:space="preserve"> </w:t>
            </w:r>
          </w:p>
          <w:p w:rsidR="00242019" w:rsidRDefault="00242019" w:rsidP="00C2100B">
            <w:pPr>
              <w:spacing w:after="0" w:line="240" w:lineRule="auto"/>
            </w:pPr>
            <w:r>
              <w:t xml:space="preserve">To rent from Amazon: </w:t>
            </w:r>
            <w:hyperlink r:id="rId9" w:history="1">
              <w:r w:rsidRPr="00CD3BB6">
                <w:rPr>
                  <w:rStyle w:val="Hyperlink"/>
                </w:rPr>
                <w:t>https://www.amazon.co.uk/Inspector-Calls-Alastair-Sim/dp/B01B52NOK4/ref=sr_1_2?adgrpid=102734602766&amp;dchild=1&amp;gclid=EAIaIQobChMI3bHjwbbV6wIVB-ztCh0WbwexEAAYAyAAEgKKmPD_BwE&amp;hvadid=446591393651&amp;hvdev=c&amp;hvlocphy=9045728&amp;hvnetw=s&amp;hvqmt=b&amp;hvrand=16352631973319807439&amp;hvtargid=kwd-308382594180&amp;hydadcr=28152_1821060&amp;keywords=an+inspector+call&amp;qid=1599426140&amp;rnid=1642204031&amp;s=instant-video&amp;sr=1-2&amp;tag=googhydr-21</w:t>
              </w:r>
            </w:hyperlink>
          </w:p>
        </w:tc>
      </w:tr>
      <w:tr w:rsidR="00242019" w:rsidTr="00C2100B">
        <w:tc>
          <w:tcPr>
            <w:tcW w:w="5353" w:type="dxa"/>
          </w:tcPr>
          <w:p w:rsidR="00242019" w:rsidRDefault="00242019" w:rsidP="00C2100B">
            <w:pPr>
              <w:spacing w:after="0" w:line="240" w:lineRule="auto"/>
            </w:pPr>
            <w:r>
              <w:t>3. Class, Capitalism and Socialism in 1912 and 1946</w:t>
            </w:r>
          </w:p>
          <w:p w:rsidR="00242019" w:rsidRDefault="00242019" w:rsidP="00C2100B">
            <w:pPr>
              <w:spacing w:after="0" w:line="240" w:lineRule="auto"/>
            </w:pPr>
          </w:p>
          <w:p w:rsidR="00242019" w:rsidRDefault="00242019" w:rsidP="00C2100B">
            <w:pPr>
              <w:spacing w:after="0" w:line="240" w:lineRule="auto"/>
            </w:pPr>
          </w:p>
          <w:p w:rsidR="00242019" w:rsidRPr="009C110E" w:rsidRDefault="002C5CE2" w:rsidP="00C2100B">
            <w:pPr>
              <w:spacing w:after="0" w:line="240" w:lineRule="auto"/>
            </w:pPr>
            <w:hyperlink r:id="rId10" w:history="1">
              <w:r w:rsidR="00242019" w:rsidRPr="00CD3BB6">
                <w:rPr>
                  <w:rStyle w:val="Hyperlink"/>
                </w:rPr>
                <w:t>https://classroom.thenational.academy/lessons/class-capitalism-and-socialism-1912-1946-6gr36c</w:t>
              </w:r>
            </w:hyperlink>
          </w:p>
        </w:tc>
        <w:tc>
          <w:tcPr>
            <w:tcW w:w="8627" w:type="dxa"/>
          </w:tcPr>
          <w:p w:rsidR="00242019" w:rsidRDefault="00242019" w:rsidP="00C2100B">
            <w:pPr>
              <w:spacing w:after="0" w:line="240" w:lineRule="auto"/>
            </w:pPr>
            <w:r>
              <w:t xml:space="preserve">In </w:t>
            </w:r>
            <w:r>
              <w:rPr>
                <w:color w:val="4B3241"/>
                <w:lang w:val="en"/>
              </w:rPr>
              <w:t xml:space="preserve">this lesson, we will explore the political changes and the class changes that </w:t>
            </w:r>
            <w:proofErr w:type="spellStart"/>
            <w:r>
              <w:rPr>
                <w:color w:val="4B3241"/>
                <w:lang w:val="en"/>
              </w:rPr>
              <w:t>occured</w:t>
            </w:r>
            <w:proofErr w:type="spellEnd"/>
            <w:r>
              <w:rPr>
                <w:color w:val="4B3241"/>
                <w:lang w:val="en"/>
              </w:rPr>
              <w:t xml:space="preserve"> between 1912 and 1946. We also begin to explore political and social class in the play An Inspector Calls.</w:t>
            </w:r>
          </w:p>
        </w:tc>
      </w:tr>
      <w:tr w:rsidR="00242019" w:rsidTr="00C2100B">
        <w:tc>
          <w:tcPr>
            <w:tcW w:w="5353" w:type="dxa"/>
          </w:tcPr>
          <w:p w:rsidR="00242019" w:rsidRDefault="00242019" w:rsidP="00C2100B">
            <w:pPr>
              <w:spacing w:after="0" w:line="240" w:lineRule="auto"/>
              <w:rPr>
                <w:rFonts w:ascii="Arial" w:hAnsi="Arial" w:cs="Arial"/>
                <w:color w:val="434343"/>
                <w:sz w:val="18"/>
                <w:szCs w:val="18"/>
              </w:rPr>
            </w:pPr>
            <w:r>
              <w:rPr>
                <w:rFonts w:ascii="Arial" w:hAnsi="Arial" w:cs="Arial"/>
                <w:color w:val="434343"/>
                <w:sz w:val="18"/>
                <w:szCs w:val="18"/>
              </w:rPr>
              <w:t xml:space="preserve">4. </w:t>
            </w:r>
            <w:proofErr w:type="spellStart"/>
            <w:r>
              <w:rPr>
                <w:rFonts w:ascii="Arial" w:hAnsi="Arial" w:cs="Arial"/>
                <w:color w:val="434343"/>
                <w:sz w:val="18"/>
                <w:szCs w:val="18"/>
              </w:rPr>
              <w:t>Priestly’s</w:t>
            </w:r>
            <w:proofErr w:type="spellEnd"/>
            <w:r>
              <w:rPr>
                <w:rFonts w:ascii="Arial" w:hAnsi="Arial" w:cs="Arial"/>
                <w:color w:val="434343"/>
                <w:sz w:val="18"/>
                <w:szCs w:val="18"/>
              </w:rPr>
              <w:t xml:space="preserve"> Background. </w:t>
            </w:r>
          </w:p>
          <w:p w:rsidR="00242019" w:rsidRDefault="00242019" w:rsidP="00C2100B">
            <w:pPr>
              <w:spacing w:after="0" w:line="240" w:lineRule="auto"/>
              <w:rPr>
                <w:rFonts w:ascii="Arial" w:hAnsi="Arial" w:cs="Arial"/>
                <w:color w:val="434343"/>
                <w:sz w:val="18"/>
                <w:szCs w:val="18"/>
              </w:rPr>
            </w:pPr>
          </w:p>
          <w:p w:rsidR="00242019" w:rsidRPr="009C110E" w:rsidRDefault="002C5CE2" w:rsidP="00C2100B">
            <w:pPr>
              <w:spacing w:after="0" w:line="240" w:lineRule="auto"/>
              <w:rPr>
                <w:rFonts w:ascii="Arial" w:hAnsi="Arial" w:cs="Arial"/>
                <w:color w:val="434343"/>
                <w:sz w:val="18"/>
                <w:szCs w:val="18"/>
              </w:rPr>
            </w:pPr>
            <w:hyperlink r:id="rId11" w:history="1">
              <w:r w:rsidR="00242019" w:rsidRPr="00CD3BB6">
                <w:rPr>
                  <w:rStyle w:val="Hyperlink"/>
                  <w:rFonts w:ascii="Arial" w:hAnsi="Arial" w:cs="Arial"/>
                  <w:sz w:val="18"/>
                  <w:szCs w:val="18"/>
                </w:rPr>
                <w:t>https://classroom.thenational.academy/lessons/priestleys-background-6thk4e</w:t>
              </w:r>
            </w:hyperlink>
          </w:p>
        </w:tc>
        <w:tc>
          <w:tcPr>
            <w:tcW w:w="8627" w:type="dxa"/>
          </w:tcPr>
          <w:p w:rsidR="00242019" w:rsidRDefault="00242019" w:rsidP="00C2100B">
            <w:pPr>
              <w:spacing w:after="0" w:line="240" w:lineRule="auto"/>
            </w:pPr>
            <w:r>
              <w:t xml:space="preserve">In </w:t>
            </w:r>
            <w:r>
              <w:rPr>
                <w:color w:val="4B3241"/>
                <w:lang w:val="en"/>
              </w:rPr>
              <w:t>this lesson, we will focus on Priestley's own experiences and how these experiences influenced his own writing.</w:t>
            </w:r>
          </w:p>
        </w:tc>
      </w:tr>
      <w:tr w:rsidR="00242019" w:rsidTr="00C2100B">
        <w:tc>
          <w:tcPr>
            <w:tcW w:w="5353" w:type="dxa"/>
          </w:tcPr>
          <w:p w:rsidR="00242019" w:rsidRDefault="00242019" w:rsidP="00C2100B">
            <w:pPr>
              <w:spacing w:after="0" w:line="240" w:lineRule="auto"/>
            </w:pPr>
            <w:r>
              <w:t xml:space="preserve">5. Staging the play: Set design and stage instructions. </w:t>
            </w:r>
          </w:p>
          <w:p w:rsidR="00242019" w:rsidRDefault="00242019" w:rsidP="00C2100B">
            <w:pPr>
              <w:spacing w:after="0" w:line="240" w:lineRule="auto"/>
            </w:pPr>
          </w:p>
          <w:p w:rsidR="00242019" w:rsidRDefault="002C5CE2" w:rsidP="00C2100B">
            <w:pPr>
              <w:spacing w:after="0" w:line="240" w:lineRule="auto"/>
            </w:pPr>
            <w:hyperlink r:id="rId12" w:history="1">
              <w:r w:rsidR="00242019" w:rsidRPr="00CD3BB6">
                <w:rPr>
                  <w:rStyle w:val="Hyperlink"/>
                </w:rPr>
                <w:t>https://classroom.thenational.academy/lessons/staging-the-play-set-design-and-stage-directions-71k3cc</w:t>
              </w:r>
            </w:hyperlink>
          </w:p>
        </w:tc>
        <w:tc>
          <w:tcPr>
            <w:tcW w:w="8627" w:type="dxa"/>
          </w:tcPr>
          <w:p w:rsidR="00242019" w:rsidRDefault="00242019" w:rsidP="00C2100B">
            <w:pPr>
              <w:spacing w:after="0" w:line="240" w:lineRule="auto"/>
            </w:pPr>
            <w:r>
              <w:t xml:space="preserve">In </w:t>
            </w:r>
            <w:r>
              <w:rPr>
                <w:color w:val="4B3241"/>
                <w:lang w:val="en"/>
              </w:rPr>
              <w:t>this lesson, we will focus on Priestley's use of set design, props and lighting to reveal the key traits of the Birling family.</w:t>
            </w:r>
          </w:p>
        </w:tc>
      </w:tr>
      <w:tr w:rsidR="00242019" w:rsidTr="00C2100B">
        <w:tc>
          <w:tcPr>
            <w:tcW w:w="5353" w:type="dxa"/>
          </w:tcPr>
          <w:p w:rsidR="00242019" w:rsidRDefault="00242019" w:rsidP="00C2100B">
            <w:pPr>
              <w:spacing w:after="0" w:line="240" w:lineRule="auto"/>
            </w:pPr>
            <w:r>
              <w:t>6. Character Introductions</w:t>
            </w:r>
          </w:p>
          <w:p w:rsidR="00242019" w:rsidRDefault="00242019" w:rsidP="00C2100B">
            <w:pPr>
              <w:spacing w:after="0" w:line="240" w:lineRule="auto"/>
            </w:pPr>
          </w:p>
          <w:p w:rsidR="00242019" w:rsidRDefault="002C5CE2" w:rsidP="00C2100B">
            <w:pPr>
              <w:spacing w:after="0" w:line="240" w:lineRule="auto"/>
            </w:pPr>
            <w:hyperlink r:id="rId13" w:history="1">
              <w:r w:rsidR="00242019" w:rsidRPr="00CD3BB6">
                <w:rPr>
                  <w:rStyle w:val="Hyperlink"/>
                </w:rPr>
                <w:t>https://classroom.thenational.academy/lessons/character-introductions-c5h64t</w:t>
              </w:r>
            </w:hyperlink>
          </w:p>
        </w:tc>
        <w:tc>
          <w:tcPr>
            <w:tcW w:w="8627" w:type="dxa"/>
          </w:tcPr>
          <w:p w:rsidR="00242019" w:rsidRDefault="00242019" w:rsidP="00C2100B">
            <w:pPr>
              <w:spacing w:after="0" w:line="240" w:lineRule="auto"/>
            </w:pPr>
            <w:r>
              <w:t xml:space="preserve">In </w:t>
            </w:r>
            <w:r>
              <w:rPr>
                <w:color w:val="4B3241"/>
                <w:lang w:val="en"/>
              </w:rPr>
              <w:t>this lesson, we will explore the relationship dynamics that are presented in the early stages of the play.</w:t>
            </w:r>
          </w:p>
        </w:tc>
      </w:tr>
      <w:tr w:rsidR="00242019" w:rsidTr="00C2100B">
        <w:tc>
          <w:tcPr>
            <w:tcW w:w="5353" w:type="dxa"/>
          </w:tcPr>
          <w:p w:rsidR="00242019" w:rsidRDefault="00242019" w:rsidP="00C2100B">
            <w:pPr>
              <w:spacing w:after="0" w:line="240" w:lineRule="auto"/>
            </w:pPr>
            <w:r>
              <w:lastRenderedPageBreak/>
              <w:t>7. Mr. Birling’s Perspective</w:t>
            </w:r>
          </w:p>
          <w:p w:rsidR="00242019" w:rsidRDefault="00242019" w:rsidP="00C2100B">
            <w:pPr>
              <w:spacing w:after="0" w:line="240" w:lineRule="auto"/>
            </w:pPr>
          </w:p>
          <w:p w:rsidR="00242019" w:rsidRDefault="002C5CE2" w:rsidP="00C2100B">
            <w:pPr>
              <w:spacing w:after="0" w:line="240" w:lineRule="auto"/>
            </w:pPr>
            <w:hyperlink r:id="rId14" w:history="1">
              <w:r w:rsidR="00242019" w:rsidRPr="00CD3BB6">
                <w:rPr>
                  <w:rStyle w:val="Hyperlink"/>
                </w:rPr>
                <w:t>https://classroom.thenational.academy/lessons/mr-birlings-perspective-75k3ec</w:t>
              </w:r>
            </w:hyperlink>
          </w:p>
        </w:tc>
        <w:tc>
          <w:tcPr>
            <w:tcW w:w="8627" w:type="dxa"/>
          </w:tcPr>
          <w:p w:rsidR="00242019" w:rsidRDefault="00242019" w:rsidP="00C2100B">
            <w:pPr>
              <w:spacing w:after="0" w:line="240" w:lineRule="auto"/>
            </w:pPr>
            <w:r>
              <w:t xml:space="preserve">In </w:t>
            </w:r>
            <w:r>
              <w:rPr>
                <w:color w:val="4B3241"/>
                <w:lang w:val="en"/>
              </w:rPr>
              <w:t>this lesson, we will focus on the character of Mr Birling and explore what Priestley suggests about capitalism by looking at Mr Birling's speeches.</w:t>
            </w:r>
          </w:p>
        </w:tc>
      </w:tr>
      <w:tr w:rsidR="00242019" w:rsidTr="00C2100B">
        <w:tc>
          <w:tcPr>
            <w:tcW w:w="5353" w:type="dxa"/>
          </w:tcPr>
          <w:p w:rsidR="00242019" w:rsidRDefault="00242019" w:rsidP="00C2100B">
            <w:pPr>
              <w:spacing w:after="0" w:line="240" w:lineRule="auto"/>
            </w:pPr>
            <w:r>
              <w:t>8. Introduction to the Inspector.</w:t>
            </w:r>
          </w:p>
          <w:p w:rsidR="00242019" w:rsidRDefault="00242019" w:rsidP="00C2100B">
            <w:pPr>
              <w:spacing w:after="0" w:line="240" w:lineRule="auto"/>
            </w:pPr>
          </w:p>
          <w:p w:rsidR="00242019" w:rsidRDefault="002C5CE2" w:rsidP="00C2100B">
            <w:pPr>
              <w:spacing w:after="0" w:line="240" w:lineRule="auto"/>
            </w:pPr>
            <w:hyperlink r:id="rId15" w:history="1">
              <w:r w:rsidR="00242019" w:rsidRPr="00CD3BB6">
                <w:rPr>
                  <w:rStyle w:val="Hyperlink"/>
                </w:rPr>
                <w:t>https://classroom.thenational.academy/lessons/introduction-of-the-inspector-6gu3er</w:t>
              </w:r>
            </w:hyperlink>
          </w:p>
        </w:tc>
        <w:tc>
          <w:tcPr>
            <w:tcW w:w="8627" w:type="dxa"/>
          </w:tcPr>
          <w:p w:rsidR="00242019" w:rsidRDefault="00242019" w:rsidP="00C2100B">
            <w:pPr>
              <w:spacing w:after="0" w:line="240" w:lineRule="auto"/>
            </w:pPr>
            <w:r>
              <w:t xml:space="preserve">In </w:t>
            </w:r>
            <w:r>
              <w:rPr>
                <w:color w:val="4B3241"/>
                <w:lang w:val="en"/>
              </w:rPr>
              <w:t>this lesson, we will explore the ways in which Priestley establishes the authority of the Inspector. We will also will look at stage directions and the Inspector's early interactions with the Birling family.</w:t>
            </w:r>
          </w:p>
        </w:tc>
      </w:tr>
      <w:tr w:rsidR="00242019" w:rsidTr="00C2100B">
        <w:tc>
          <w:tcPr>
            <w:tcW w:w="5353" w:type="dxa"/>
          </w:tcPr>
          <w:p w:rsidR="00242019" w:rsidRDefault="00242019" w:rsidP="00242019">
            <w:pPr>
              <w:pStyle w:val="ListParagraph"/>
              <w:numPr>
                <w:ilvl w:val="0"/>
                <w:numId w:val="49"/>
              </w:numPr>
              <w:spacing w:after="0" w:line="240" w:lineRule="auto"/>
            </w:pPr>
            <w:r>
              <w:t xml:space="preserve">Mr. Birling’s Interrogation. </w:t>
            </w:r>
          </w:p>
          <w:p w:rsidR="00242019" w:rsidRDefault="00242019" w:rsidP="00C2100B">
            <w:pPr>
              <w:spacing w:after="0" w:line="240" w:lineRule="auto"/>
            </w:pPr>
          </w:p>
          <w:p w:rsidR="00242019" w:rsidRDefault="002C5CE2" w:rsidP="00C2100B">
            <w:pPr>
              <w:spacing w:after="0" w:line="240" w:lineRule="auto"/>
            </w:pPr>
            <w:hyperlink r:id="rId16" w:history="1">
              <w:r w:rsidR="00242019" w:rsidRPr="00CD3BB6">
                <w:rPr>
                  <w:rStyle w:val="Hyperlink"/>
                </w:rPr>
                <w:t>https://classroom.thenational.academy/lessons/mr-birlings-interrogation-cruk0r</w:t>
              </w:r>
            </w:hyperlink>
          </w:p>
        </w:tc>
        <w:tc>
          <w:tcPr>
            <w:tcW w:w="8627" w:type="dxa"/>
          </w:tcPr>
          <w:p w:rsidR="00242019" w:rsidRDefault="00242019" w:rsidP="00C2100B">
            <w:pPr>
              <w:spacing w:after="0" w:line="240" w:lineRule="auto"/>
            </w:pPr>
            <w:r>
              <w:rPr>
                <w:color w:val="4B3241"/>
                <w:lang w:val="en"/>
              </w:rPr>
              <w:t>this lesson, we will explore how Priestley uses Mr Birling to convey capitalist ideology and how this shows his views about the attitudes of the bourgeoisie.</w:t>
            </w:r>
          </w:p>
        </w:tc>
      </w:tr>
      <w:tr w:rsidR="00242019" w:rsidTr="00C2100B">
        <w:tc>
          <w:tcPr>
            <w:tcW w:w="5353" w:type="dxa"/>
          </w:tcPr>
          <w:p w:rsidR="00242019" w:rsidRDefault="00242019" w:rsidP="00242019">
            <w:pPr>
              <w:pStyle w:val="ListParagraph"/>
              <w:numPr>
                <w:ilvl w:val="0"/>
                <w:numId w:val="49"/>
              </w:numPr>
              <w:spacing w:after="0" w:line="240" w:lineRule="auto"/>
            </w:pPr>
            <w:r>
              <w:t xml:space="preserve">Sheila’s Interrogation. </w:t>
            </w:r>
          </w:p>
          <w:p w:rsidR="00242019" w:rsidRDefault="00242019" w:rsidP="00C2100B">
            <w:pPr>
              <w:spacing w:after="0" w:line="240" w:lineRule="auto"/>
            </w:pPr>
          </w:p>
          <w:p w:rsidR="00242019" w:rsidRDefault="002C5CE2" w:rsidP="00C2100B">
            <w:pPr>
              <w:spacing w:after="0" w:line="240" w:lineRule="auto"/>
            </w:pPr>
            <w:hyperlink r:id="rId17" w:history="1">
              <w:r w:rsidR="00242019" w:rsidRPr="00CD3BB6">
                <w:rPr>
                  <w:rStyle w:val="Hyperlink"/>
                </w:rPr>
                <w:t>https://classroom.thenational.academy/lessons/sheilas-interrogation-60vk0d</w:t>
              </w:r>
            </w:hyperlink>
          </w:p>
        </w:tc>
        <w:tc>
          <w:tcPr>
            <w:tcW w:w="8627" w:type="dxa"/>
          </w:tcPr>
          <w:p w:rsidR="00242019" w:rsidRDefault="00242019" w:rsidP="00C2100B">
            <w:pPr>
              <w:spacing w:after="0" w:line="240" w:lineRule="auto"/>
            </w:pPr>
            <w:r>
              <w:t xml:space="preserve">In </w:t>
            </w:r>
            <w:r>
              <w:rPr>
                <w:color w:val="4B3241"/>
                <w:lang w:val="en"/>
              </w:rPr>
              <w:t>this lesson, we will explore Sheila's reaction to the Inspector's interrogation.</w:t>
            </w:r>
          </w:p>
        </w:tc>
      </w:tr>
      <w:tr w:rsidR="00242019" w:rsidTr="00C2100B">
        <w:tc>
          <w:tcPr>
            <w:tcW w:w="5353" w:type="dxa"/>
          </w:tcPr>
          <w:p w:rsidR="00242019" w:rsidRDefault="00242019" w:rsidP="00242019">
            <w:pPr>
              <w:pStyle w:val="ListParagraph"/>
              <w:numPr>
                <w:ilvl w:val="0"/>
                <w:numId w:val="49"/>
              </w:numPr>
              <w:spacing w:after="0" w:line="240" w:lineRule="auto"/>
            </w:pPr>
            <w:r>
              <w:t xml:space="preserve">Sheila reflects and changes. </w:t>
            </w:r>
          </w:p>
          <w:p w:rsidR="00242019" w:rsidRDefault="00242019" w:rsidP="00C2100B">
            <w:pPr>
              <w:pStyle w:val="ListParagraph"/>
              <w:spacing w:after="0" w:line="240" w:lineRule="auto"/>
            </w:pPr>
          </w:p>
          <w:p w:rsidR="00242019" w:rsidRDefault="002C5CE2" w:rsidP="00C2100B">
            <w:pPr>
              <w:spacing w:after="0" w:line="240" w:lineRule="auto"/>
            </w:pPr>
            <w:hyperlink r:id="rId18" w:history="1">
              <w:r w:rsidR="00242019" w:rsidRPr="00CD3BB6">
                <w:rPr>
                  <w:rStyle w:val="Hyperlink"/>
                </w:rPr>
                <w:t>https://classroom.thenational.academy/lessons/sheila-reflects-and-changes-c5h32d</w:t>
              </w:r>
            </w:hyperlink>
          </w:p>
        </w:tc>
        <w:tc>
          <w:tcPr>
            <w:tcW w:w="8627" w:type="dxa"/>
          </w:tcPr>
          <w:p w:rsidR="00242019" w:rsidRDefault="00242019" w:rsidP="00C2100B">
            <w:pPr>
              <w:spacing w:after="0" w:line="240" w:lineRule="auto"/>
            </w:pPr>
            <w:r>
              <w:t xml:space="preserve">In </w:t>
            </w:r>
            <w:r>
              <w:rPr>
                <w:color w:val="4B3241"/>
                <w:lang w:val="en"/>
              </w:rPr>
              <w:t>this lesson, we will explore how the character of Sheila changes during the play.</w:t>
            </w:r>
          </w:p>
        </w:tc>
      </w:tr>
      <w:tr w:rsidR="00242019" w:rsidTr="00C2100B">
        <w:tc>
          <w:tcPr>
            <w:tcW w:w="5353" w:type="dxa"/>
          </w:tcPr>
          <w:p w:rsidR="00242019" w:rsidRDefault="00242019" w:rsidP="00242019">
            <w:pPr>
              <w:pStyle w:val="ListParagraph"/>
              <w:numPr>
                <w:ilvl w:val="0"/>
                <w:numId w:val="49"/>
              </w:numPr>
              <w:spacing w:after="0" w:line="240" w:lineRule="auto"/>
            </w:pPr>
            <w:r>
              <w:t>Mrs. Birling and her children.</w:t>
            </w:r>
          </w:p>
          <w:p w:rsidR="00242019" w:rsidRDefault="00242019" w:rsidP="00C2100B">
            <w:pPr>
              <w:spacing w:after="0" w:line="240" w:lineRule="auto"/>
            </w:pPr>
          </w:p>
          <w:p w:rsidR="00242019" w:rsidRDefault="002C5CE2" w:rsidP="00C2100B">
            <w:pPr>
              <w:spacing w:after="0" w:line="240" w:lineRule="auto"/>
            </w:pPr>
            <w:hyperlink r:id="rId19" w:history="1">
              <w:r w:rsidR="00242019" w:rsidRPr="00CD3BB6">
                <w:rPr>
                  <w:rStyle w:val="Hyperlink"/>
                </w:rPr>
                <w:t>https://classroom.thenational.academy/lessons/mrs-birling-and-her-children-c5hp8c</w:t>
              </w:r>
            </w:hyperlink>
          </w:p>
        </w:tc>
        <w:tc>
          <w:tcPr>
            <w:tcW w:w="8627" w:type="dxa"/>
          </w:tcPr>
          <w:p w:rsidR="00242019" w:rsidRDefault="00242019" w:rsidP="00C2100B">
            <w:pPr>
              <w:spacing w:after="0" w:line="240" w:lineRule="auto"/>
            </w:pPr>
            <w:r>
              <w:t xml:space="preserve">In </w:t>
            </w:r>
            <w:r>
              <w:rPr>
                <w:color w:val="4B3241"/>
                <w:lang w:val="en"/>
              </w:rPr>
              <w:t>this lesson, we will explore the character of Mrs Birling and the relationship that she has with her children throughout the play.</w:t>
            </w:r>
          </w:p>
        </w:tc>
      </w:tr>
    </w:tbl>
    <w:p w:rsidR="00242019" w:rsidRDefault="00242019" w:rsidP="00242019">
      <w:pPr>
        <w:rPr>
          <w:sz w:val="28"/>
        </w:rPr>
      </w:pPr>
    </w:p>
    <w:p w:rsidR="00242019" w:rsidRDefault="00242019" w:rsidP="00242019">
      <w:pPr>
        <w:rPr>
          <w:sz w:val="28"/>
        </w:rPr>
      </w:pPr>
    </w:p>
    <w:p w:rsidR="00242019" w:rsidRDefault="00242019" w:rsidP="00242019">
      <w:pPr>
        <w:rPr>
          <w:sz w:val="28"/>
        </w:rPr>
      </w:pPr>
    </w:p>
    <w:p w:rsidR="002C5CE2" w:rsidRDefault="002C5CE2" w:rsidP="00242019">
      <w:pPr>
        <w:rPr>
          <w:sz w:val="28"/>
          <w:u w:val="single"/>
        </w:rPr>
      </w:pPr>
    </w:p>
    <w:p w:rsidR="00242019" w:rsidRDefault="00242019" w:rsidP="00242019">
      <w:pPr>
        <w:rPr>
          <w:sz w:val="28"/>
          <w:u w:val="single"/>
        </w:rPr>
      </w:pPr>
      <w:r>
        <w:rPr>
          <w:sz w:val="28"/>
          <w:u w:val="single"/>
        </w:rPr>
        <w:lastRenderedPageBreak/>
        <w:t xml:space="preserve">Term 2 </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8687"/>
      </w:tblGrid>
      <w:tr w:rsidR="00242019" w:rsidTr="00C2100B">
        <w:tc>
          <w:tcPr>
            <w:tcW w:w="5353" w:type="dxa"/>
          </w:tcPr>
          <w:p w:rsidR="00242019" w:rsidRDefault="00242019" w:rsidP="00C2100B">
            <w:pPr>
              <w:spacing w:after="0" w:line="240" w:lineRule="auto"/>
              <w:rPr>
                <w:b/>
              </w:rPr>
            </w:pPr>
            <w:r>
              <w:rPr>
                <w:b/>
              </w:rPr>
              <w:t>Lesson number</w:t>
            </w:r>
          </w:p>
        </w:tc>
        <w:tc>
          <w:tcPr>
            <w:tcW w:w="8687" w:type="dxa"/>
          </w:tcPr>
          <w:p w:rsidR="00242019" w:rsidRDefault="00242019" w:rsidP="00C2100B">
            <w:pPr>
              <w:spacing w:after="0" w:line="240" w:lineRule="auto"/>
              <w:rPr>
                <w:b/>
              </w:rPr>
            </w:pPr>
            <w:r>
              <w:rPr>
                <w:b/>
              </w:rPr>
              <w:t>Core content</w:t>
            </w:r>
          </w:p>
        </w:tc>
      </w:tr>
      <w:tr w:rsidR="00242019" w:rsidTr="00C2100B">
        <w:tc>
          <w:tcPr>
            <w:tcW w:w="5353" w:type="dxa"/>
          </w:tcPr>
          <w:p w:rsidR="00242019" w:rsidRDefault="00242019" w:rsidP="00242019">
            <w:pPr>
              <w:pStyle w:val="ListParagraph"/>
              <w:numPr>
                <w:ilvl w:val="0"/>
                <w:numId w:val="50"/>
              </w:numPr>
              <w:spacing w:after="0" w:line="240" w:lineRule="auto"/>
            </w:pPr>
            <w:r>
              <w:t xml:space="preserve">Gerald’s Interrogation. </w:t>
            </w:r>
          </w:p>
          <w:p w:rsidR="00242019" w:rsidRDefault="00242019" w:rsidP="00C2100B">
            <w:pPr>
              <w:spacing w:after="0" w:line="240" w:lineRule="auto"/>
            </w:pPr>
          </w:p>
          <w:p w:rsidR="00242019" w:rsidRDefault="002C5CE2" w:rsidP="00C2100B">
            <w:pPr>
              <w:spacing w:after="0" w:line="240" w:lineRule="auto"/>
            </w:pPr>
            <w:hyperlink r:id="rId20" w:history="1">
              <w:r w:rsidR="00242019" w:rsidRPr="00CD3BB6">
                <w:rPr>
                  <w:rStyle w:val="Hyperlink"/>
                </w:rPr>
                <w:t>https://classroom.thenational.academy/lessons/geralds-interrogation-6mv32c</w:t>
              </w:r>
            </w:hyperlink>
          </w:p>
        </w:tc>
        <w:tc>
          <w:tcPr>
            <w:tcW w:w="8687" w:type="dxa"/>
          </w:tcPr>
          <w:p w:rsidR="00242019" w:rsidRDefault="00242019" w:rsidP="00C2100B">
            <w:pPr>
              <w:spacing w:after="0" w:line="240" w:lineRule="auto"/>
            </w:pPr>
            <w:r>
              <w:rPr>
                <w:color w:val="4B3241"/>
                <w:lang w:val="en"/>
              </w:rPr>
              <w:t>In this lesson, we will explore Gerald's involvement with Eva Smith and how Priestley presents his character throughout the play.</w:t>
            </w:r>
          </w:p>
        </w:tc>
      </w:tr>
      <w:tr w:rsidR="00242019" w:rsidTr="00C2100B">
        <w:tc>
          <w:tcPr>
            <w:tcW w:w="5353" w:type="dxa"/>
          </w:tcPr>
          <w:p w:rsidR="00242019" w:rsidRDefault="00242019" w:rsidP="00242019">
            <w:pPr>
              <w:pStyle w:val="ListParagraph"/>
              <w:numPr>
                <w:ilvl w:val="0"/>
                <w:numId w:val="50"/>
              </w:numPr>
              <w:spacing w:after="0" w:line="240" w:lineRule="auto"/>
            </w:pPr>
            <w:r>
              <w:t>Mrs. Birling’s Interrogation.</w:t>
            </w:r>
          </w:p>
          <w:p w:rsidR="00242019" w:rsidRDefault="00242019" w:rsidP="00C2100B">
            <w:pPr>
              <w:spacing w:after="0" w:line="240" w:lineRule="auto"/>
            </w:pPr>
          </w:p>
          <w:p w:rsidR="00242019" w:rsidRDefault="002C5CE2" w:rsidP="00C2100B">
            <w:pPr>
              <w:spacing w:after="0" w:line="240" w:lineRule="auto"/>
            </w:pPr>
            <w:hyperlink r:id="rId21" w:history="1">
              <w:r w:rsidR="00242019" w:rsidRPr="00CD3BB6">
                <w:rPr>
                  <w:rStyle w:val="Hyperlink"/>
                </w:rPr>
                <w:t>https://classroom.thenational.academy/lessons/mrs-birlings-interrogation-cmr6ac</w:t>
              </w:r>
            </w:hyperlink>
          </w:p>
        </w:tc>
        <w:tc>
          <w:tcPr>
            <w:tcW w:w="8687" w:type="dxa"/>
          </w:tcPr>
          <w:p w:rsidR="00242019" w:rsidRDefault="00242019" w:rsidP="00C2100B">
            <w:pPr>
              <w:spacing w:after="0" w:line="240" w:lineRule="auto"/>
            </w:pPr>
            <w:r>
              <w:t xml:space="preserve">In </w:t>
            </w:r>
            <w:r>
              <w:rPr>
                <w:color w:val="4B3241"/>
                <w:lang w:val="en"/>
              </w:rPr>
              <w:t>this lesson, we will explore the Inspector's interrogation of Mrs Birling and her reaction to this.</w:t>
            </w:r>
          </w:p>
        </w:tc>
      </w:tr>
      <w:tr w:rsidR="00242019" w:rsidTr="00C2100B">
        <w:tc>
          <w:tcPr>
            <w:tcW w:w="5353" w:type="dxa"/>
          </w:tcPr>
          <w:p w:rsidR="00242019" w:rsidRDefault="00242019" w:rsidP="00242019">
            <w:pPr>
              <w:pStyle w:val="ListParagraph"/>
              <w:numPr>
                <w:ilvl w:val="0"/>
                <w:numId w:val="50"/>
              </w:numPr>
              <w:spacing w:after="0" w:line="240" w:lineRule="auto"/>
            </w:pPr>
            <w:r>
              <w:t xml:space="preserve">Mrs. Birling blames the father. </w:t>
            </w:r>
          </w:p>
          <w:p w:rsidR="00242019" w:rsidRDefault="00242019" w:rsidP="00C2100B">
            <w:pPr>
              <w:spacing w:after="0" w:line="240" w:lineRule="auto"/>
            </w:pPr>
          </w:p>
          <w:p w:rsidR="00242019" w:rsidRDefault="002C5CE2" w:rsidP="00C2100B">
            <w:pPr>
              <w:spacing w:after="0" w:line="240" w:lineRule="auto"/>
            </w:pPr>
            <w:hyperlink r:id="rId22" w:history="1">
              <w:r w:rsidR="00242019" w:rsidRPr="00CD3BB6">
                <w:rPr>
                  <w:rStyle w:val="Hyperlink"/>
                </w:rPr>
                <w:t>https://classroom.thenational.academy/lessons/mrs-birling-blames-the-father-cmvkcd</w:t>
              </w:r>
            </w:hyperlink>
          </w:p>
        </w:tc>
        <w:tc>
          <w:tcPr>
            <w:tcW w:w="8687" w:type="dxa"/>
          </w:tcPr>
          <w:p w:rsidR="00242019" w:rsidRDefault="00242019" w:rsidP="00C2100B">
            <w:pPr>
              <w:spacing w:after="0" w:line="240" w:lineRule="auto"/>
            </w:pPr>
            <w:r>
              <w:t xml:space="preserve">In </w:t>
            </w:r>
            <w:r>
              <w:rPr>
                <w:color w:val="4B3241"/>
                <w:lang w:val="en"/>
              </w:rPr>
              <w:t>this lesson, we will explore how Mrs Birling rejects any responsibility for Eva Smith's death and blames the father of her child.</w:t>
            </w:r>
          </w:p>
        </w:tc>
      </w:tr>
      <w:tr w:rsidR="00242019" w:rsidTr="00C2100B">
        <w:tc>
          <w:tcPr>
            <w:tcW w:w="5353" w:type="dxa"/>
          </w:tcPr>
          <w:p w:rsidR="00242019" w:rsidRDefault="00242019" w:rsidP="00242019">
            <w:pPr>
              <w:pStyle w:val="ListParagraph"/>
              <w:numPr>
                <w:ilvl w:val="0"/>
                <w:numId w:val="50"/>
              </w:numPr>
              <w:spacing w:after="0" w:line="240" w:lineRule="auto"/>
            </w:pPr>
            <w:r>
              <w:t>Eric’s Interrogation.</w:t>
            </w:r>
          </w:p>
          <w:p w:rsidR="00242019" w:rsidRDefault="00242019" w:rsidP="00C2100B">
            <w:pPr>
              <w:spacing w:after="0" w:line="240" w:lineRule="auto"/>
            </w:pPr>
          </w:p>
          <w:p w:rsidR="00242019" w:rsidRDefault="002C5CE2" w:rsidP="00C2100B">
            <w:pPr>
              <w:spacing w:after="0" w:line="240" w:lineRule="auto"/>
            </w:pPr>
            <w:hyperlink r:id="rId23" w:history="1">
              <w:r w:rsidR="00242019" w:rsidRPr="00CD3BB6">
                <w:rPr>
                  <w:rStyle w:val="Hyperlink"/>
                </w:rPr>
                <w:t>https://classroom.thenational.academy/lessons/erics-interrogation-6rrkcd</w:t>
              </w:r>
            </w:hyperlink>
          </w:p>
        </w:tc>
        <w:tc>
          <w:tcPr>
            <w:tcW w:w="8687" w:type="dxa"/>
          </w:tcPr>
          <w:p w:rsidR="00242019" w:rsidRDefault="00242019" w:rsidP="00C2100B">
            <w:pPr>
              <w:spacing w:after="0" w:line="240" w:lineRule="auto"/>
            </w:pPr>
            <w:r>
              <w:t xml:space="preserve">In </w:t>
            </w:r>
            <w:r>
              <w:rPr>
                <w:color w:val="4B3241"/>
                <w:lang w:val="en"/>
              </w:rPr>
              <w:t>this lesson, we will explore the Inspector's interrogation of Eric towards the end of the play.</w:t>
            </w:r>
          </w:p>
        </w:tc>
      </w:tr>
      <w:tr w:rsidR="00242019" w:rsidTr="00C2100B">
        <w:tc>
          <w:tcPr>
            <w:tcW w:w="5353" w:type="dxa"/>
          </w:tcPr>
          <w:p w:rsidR="00242019" w:rsidRDefault="00242019" w:rsidP="00242019">
            <w:pPr>
              <w:pStyle w:val="ListParagraph"/>
              <w:numPr>
                <w:ilvl w:val="0"/>
                <w:numId w:val="50"/>
              </w:numPr>
              <w:spacing w:after="0" w:line="240" w:lineRule="auto"/>
            </w:pPr>
            <w:r>
              <w:t>The Inspector’s Final Speech.</w:t>
            </w:r>
          </w:p>
          <w:p w:rsidR="00242019" w:rsidRDefault="00242019" w:rsidP="00C2100B">
            <w:pPr>
              <w:spacing w:after="0" w:line="240" w:lineRule="auto"/>
            </w:pPr>
          </w:p>
          <w:p w:rsidR="00242019" w:rsidRDefault="002C5CE2" w:rsidP="00C2100B">
            <w:pPr>
              <w:spacing w:after="0" w:line="240" w:lineRule="auto"/>
            </w:pPr>
            <w:hyperlink r:id="rId24" w:history="1">
              <w:r w:rsidR="00242019" w:rsidRPr="00CD3BB6">
                <w:rPr>
                  <w:rStyle w:val="Hyperlink"/>
                </w:rPr>
                <w:t>https://classroom.thenational.academy/lessons/the-inspectors-final-speech-74rkcc</w:t>
              </w:r>
            </w:hyperlink>
          </w:p>
        </w:tc>
        <w:tc>
          <w:tcPr>
            <w:tcW w:w="8687" w:type="dxa"/>
          </w:tcPr>
          <w:p w:rsidR="00242019" w:rsidRDefault="00242019" w:rsidP="00C2100B">
            <w:pPr>
              <w:spacing w:after="0" w:line="240" w:lineRule="auto"/>
            </w:pPr>
            <w:r>
              <w:t xml:space="preserve">In </w:t>
            </w:r>
            <w:r>
              <w:rPr>
                <w:color w:val="4B3241"/>
                <w:lang w:val="en"/>
              </w:rPr>
              <w:t xml:space="preserve">this lesson, we will explore Inspector </w:t>
            </w:r>
            <w:proofErr w:type="spellStart"/>
            <w:r>
              <w:rPr>
                <w:color w:val="4B3241"/>
                <w:lang w:val="en"/>
              </w:rPr>
              <w:t>Goole's</w:t>
            </w:r>
            <w:proofErr w:type="spellEnd"/>
            <w:r>
              <w:rPr>
                <w:color w:val="4B3241"/>
                <w:lang w:val="en"/>
              </w:rPr>
              <w:t xml:space="preserve"> final speech and </w:t>
            </w:r>
            <w:proofErr w:type="spellStart"/>
            <w:r>
              <w:rPr>
                <w:color w:val="4B3241"/>
                <w:lang w:val="en"/>
              </w:rPr>
              <w:t>analyse</w:t>
            </w:r>
            <w:proofErr w:type="spellEnd"/>
            <w:r>
              <w:rPr>
                <w:color w:val="4B3241"/>
                <w:lang w:val="en"/>
              </w:rPr>
              <w:t xml:space="preserve"> how Priestley presents his key messages to the audience.</w:t>
            </w:r>
          </w:p>
        </w:tc>
      </w:tr>
      <w:tr w:rsidR="00242019" w:rsidTr="00C2100B">
        <w:tc>
          <w:tcPr>
            <w:tcW w:w="5353" w:type="dxa"/>
          </w:tcPr>
          <w:p w:rsidR="00242019" w:rsidRDefault="00242019" w:rsidP="00242019">
            <w:pPr>
              <w:pStyle w:val="ListParagraph"/>
              <w:numPr>
                <w:ilvl w:val="0"/>
                <w:numId w:val="50"/>
              </w:numPr>
              <w:spacing w:after="0" w:line="240" w:lineRule="auto"/>
            </w:pPr>
            <w:r>
              <w:t xml:space="preserve">The Family Look to Blame. </w:t>
            </w:r>
          </w:p>
          <w:p w:rsidR="00242019" w:rsidRDefault="00242019" w:rsidP="00C2100B">
            <w:pPr>
              <w:spacing w:after="0" w:line="240" w:lineRule="auto"/>
            </w:pPr>
          </w:p>
          <w:p w:rsidR="00242019" w:rsidRDefault="002C5CE2" w:rsidP="00C2100B">
            <w:pPr>
              <w:spacing w:after="0" w:line="240" w:lineRule="auto"/>
            </w:pPr>
            <w:hyperlink r:id="rId25" w:history="1">
              <w:r w:rsidR="00242019" w:rsidRPr="00CD3BB6">
                <w:rPr>
                  <w:rStyle w:val="Hyperlink"/>
                </w:rPr>
                <w:t>https://classroom.thenational.academy/lessons/the-family-look-to-blame-6gw34r</w:t>
              </w:r>
            </w:hyperlink>
          </w:p>
        </w:tc>
        <w:tc>
          <w:tcPr>
            <w:tcW w:w="8687" w:type="dxa"/>
          </w:tcPr>
          <w:p w:rsidR="00242019" w:rsidRDefault="00242019" w:rsidP="00C2100B">
            <w:pPr>
              <w:spacing w:after="0" w:line="240" w:lineRule="auto"/>
            </w:pPr>
            <w:r>
              <w:t xml:space="preserve">In </w:t>
            </w:r>
            <w:r>
              <w:rPr>
                <w:color w:val="4B3241"/>
                <w:lang w:val="en"/>
              </w:rPr>
              <w:t xml:space="preserve">this lesson, we will explore the impact that the Inspector has on the </w:t>
            </w:r>
            <w:proofErr w:type="spellStart"/>
            <w:r>
              <w:rPr>
                <w:color w:val="4B3241"/>
                <w:lang w:val="en"/>
              </w:rPr>
              <w:t>Birlings</w:t>
            </w:r>
            <w:proofErr w:type="spellEnd"/>
            <w:r>
              <w:rPr>
                <w:color w:val="4B3241"/>
                <w:lang w:val="en"/>
              </w:rPr>
              <w:t xml:space="preserve">, </w:t>
            </w:r>
            <w:proofErr w:type="spellStart"/>
            <w:r>
              <w:rPr>
                <w:color w:val="4B3241"/>
                <w:lang w:val="en"/>
              </w:rPr>
              <w:t>focussing</w:t>
            </w:r>
            <w:proofErr w:type="spellEnd"/>
            <w:r>
              <w:rPr>
                <w:color w:val="4B3241"/>
                <w:lang w:val="en"/>
              </w:rPr>
              <w:t xml:space="preserve"> on the deterioration of the relationships within the family. We will understand how this is used in order to convey a message about societal change.</w:t>
            </w:r>
          </w:p>
        </w:tc>
      </w:tr>
      <w:tr w:rsidR="00242019" w:rsidTr="00C2100B">
        <w:tc>
          <w:tcPr>
            <w:tcW w:w="5353" w:type="dxa"/>
          </w:tcPr>
          <w:p w:rsidR="00242019" w:rsidRDefault="00242019" w:rsidP="00242019">
            <w:pPr>
              <w:pStyle w:val="ListParagraph"/>
              <w:numPr>
                <w:ilvl w:val="0"/>
                <w:numId w:val="50"/>
              </w:numPr>
              <w:spacing w:after="0" w:line="240" w:lineRule="auto"/>
            </w:pPr>
            <w:r>
              <w:t xml:space="preserve">The Generational Divide. </w:t>
            </w:r>
          </w:p>
          <w:p w:rsidR="00242019" w:rsidRDefault="00242019" w:rsidP="00C2100B">
            <w:pPr>
              <w:spacing w:after="0" w:line="240" w:lineRule="auto"/>
            </w:pPr>
          </w:p>
          <w:p w:rsidR="00242019" w:rsidRDefault="002C5CE2" w:rsidP="00C2100B">
            <w:pPr>
              <w:spacing w:after="0" w:line="240" w:lineRule="auto"/>
            </w:pPr>
            <w:hyperlink r:id="rId26" w:history="1">
              <w:r w:rsidR="00242019" w:rsidRPr="00CD3BB6">
                <w:rPr>
                  <w:rStyle w:val="Hyperlink"/>
                </w:rPr>
                <w:t>https://classroom.thenational.academy/lessons/the-generational-divide-70vp4d</w:t>
              </w:r>
            </w:hyperlink>
          </w:p>
        </w:tc>
        <w:tc>
          <w:tcPr>
            <w:tcW w:w="8687" w:type="dxa"/>
          </w:tcPr>
          <w:p w:rsidR="00242019" w:rsidRDefault="00242019" w:rsidP="00C2100B">
            <w:pPr>
              <w:spacing w:after="0" w:line="240" w:lineRule="auto"/>
            </w:pPr>
            <w:r>
              <w:t xml:space="preserve">In </w:t>
            </w:r>
            <w:r>
              <w:rPr>
                <w:color w:val="4B3241"/>
                <w:lang w:val="en"/>
              </w:rPr>
              <w:t xml:space="preserve">this lesson, we will explore the way in which the different generations within society are embodied by members of the Birling family. We will understand the manner in which Priestley portrays this in order to encourage his audience to reject outdated traditional attitudes in </w:t>
            </w:r>
            <w:proofErr w:type="spellStart"/>
            <w:r>
              <w:rPr>
                <w:color w:val="4B3241"/>
                <w:lang w:val="en"/>
              </w:rPr>
              <w:t>favour</w:t>
            </w:r>
            <w:proofErr w:type="spellEnd"/>
            <w:r>
              <w:rPr>
                <w:color w:val="4B3241"/>
                <w:lang w:val="en"/>
              </w:rPr>
              <w:t xml:space="preserve"> of his progressive social agenda</w:t>
            </w:r>
          </w:p>
        </w:tc>
      </w:tr>
      <w:tr w:rsidR="00242019" w:rsidTr="00C2100B">
        <w:tc>
          <w:tcPr>
            <w:tcW w:w="5353" w:type="dxa"/>
          </w:tcPr>
          <w:p w:rsidR="00242019" w:rsidRDefault="00242019" w:rsidP="00242019">
            <w:pPr>
              <w:pStyle w:val="ListParagraph"/>
              <w:numPr>
                <w:ilvl w:val="0"/>
                <w:numId w:val="50"/>
              </w:numPr>
              <w:spacing w:after="0" w:line="240" w:lineRule="auto"/>
            </w:pPr>
            <w:r>
              <w:lastRenderedPageBreak/>
              <w:t xml:space="preserve">The Inspector’s Identity. </w:t>
            </w:r>
          </w:p>
          <w:p w:rsidR="00242019" w:rsidRDefault="00242019" w:rsidP="00C2100B">
            <w:pPr>
              <w:spacing w:after="0" w:line="240" w:lineRule="auto"/>
            </w:pPr>
          </w:p>
          <w:p w:rsidR="00242019" w:rsidRDefault="002C5CE2" w:rsidP="00C2100B">
            <w:pPr>
              <w:spacing w:after="0" w:line="240" w:lineRule="auto"/>
            </w:pPr>
            <w:hyperlink r:id="rId27" w:history="1">
              <w:r w:rsidR="00242019" w:rsidRPr="00CD3BB6">
                <w:rPr>
                  <w:rStyle w:val="Hyperlink"/>
                </w:rPr>
                <w:t>https://classroom.thenational.academy/lessons/the-inspectors-identity-6gvpcc</w:t>
              </w:r>
            </w:hyperlink>
          </w:p>
        </w:tc>
        <w:tc>
          <w:tcPr>
            <w:tcW w:w="8687" w:type="dxa"/>
          </w:tcPr>
          <w:p w:rsidR="00242019" w:rsidRDefault="00242019" w:rsidP="00C2100B">
            <w:pPr>
              <w:spacing w:after="0" w:line="240" w:lineRule="auto"/>
            </w:pPr>
            <w:r>
              <w:t xml:space="preserve">In </w:t>
            </w:r>
            <w:r>
              <w:rPr>
                <w:color w:val="4B3241"/>
                <w:lang w:val="en"/>
              </w:rPr>
              <w:t>this lesson, we will explore the significance of the true identity of the Inspector, and how this is cast into doubt in the final exchanges of the play. We will understand the significance of this in terms of the resistance of certain groups in society to the change envisioned by Priestley.</w:t>
            </w:r>
          </w:p>
        </w:tc>
      </w:tr>
      <w:tr w:rsidR="00242019" w:rsidTr="00C2100B">
        <w:tc>
          <w:tcPr>
            <w:tcW w:w="5353" w:type="dxa"/>
          </w:tcPr>
          <w:p w:rsidR="00242019" w:rsidRDefault="00242019" w:rsidP="00242019">
            <w:pPr>
              <w:pStyle w:val="ListParagraph"/>
              <w:numPr>
                <w:ilvl w:val="0"/>
                <w:numId w:val="50"/>
              </w:numPr>
              <w:spacing w:after="0" w:line="240" w:lineRule="auto"/>
            </w:pPr>
            <w:r>
              <w:t>Hope for change and the younger generation.</w:t>
            </w:r>
          </w:p>
          <w:p w:rsidR="00242019" w:rsidRDefault="00242019" w:rsidP="00C2100B">
            <w:pPr>
              <w:spacing w:after="0" w:line="240" w:lineRule="auto"/>
            </w:pPr>
          </w:p>
          <w:p w:rsidR="00242019" w:rsidRDefault="002C5CE2" w:rsidP="00C2100B">
            <w:pPr>
              <w:spacing w:after="0" w:line="240" w:lineRule="auto"/>
            </w:pPr>
            <w:hyperlink r:id="rId28" w:history="1">
              <w:r w:rsidR="00242019" w:rsidRPr="00CD3BB6">
                <w:rPr>
                  <w:rStyle w:val="Hyperlink"/>
                </w:rPr>
                <w:t>https://classroom.thenational.academy/lessons/hope-for-change-and-the-younger-generation-6grkge</w:t>
              </w:r>
            </w:hyperlink>
          </w:p>
        </w:tc>
        <w:tc>
          <w:tcPr>
            <w:tcW w:w="8687" w:type="dxa"/>
          </w:tcPr>
          <w:p w:rsidR="00242019" w:rsidRDefault="00242019" w:rsidP="00C2100B">
            <w:pPr>
              <w:spacing w:after="0" w:line="240" w:lineRule="auto"/>
            </w:pPr>
            <w:r>
              <w:t xml:space="preserve">In </w:t>
            </w:r>
            <w:r>
              <w:rPr>
                <w:color w:val="4B3241"/>
                <w:lang w:val="en"/>
              </w:rPr>
              <w:t>this lesson, we will explore the way in which Priestley presents the transformation of the characters of the younger generation and the older generation. We will understand the significance of the character arcs of Mr. Birling and Sheila in terms of creating a sense of optimism for the future in the form of the younger generation.</w:t>
            </w:r>
          </w:p>
        </w:tc>
      </w:tr>
      <w:tr w:rsidR="00242019" w:rsidTr="00C2100B">
        <w:tc>
          <w:tcPr>
            <w:tcW w:w="5353" w:type="dxa"/>
          </w:tcPr>
          <w:p w:rsidR="00242019" w:rsidRDefault="00242019" w:rsidP="00242019">
            <w:pPr>
              <w:pStyle w:val="ListParagraph"/>
              <w:numPr>
                <w:ilvl w:val="0"/>
                <w:numId w:val="50"/>
              </w:numPr>
              <w:spacing w:after="0" w:line="240" w:lineRule="auto"/>
            </w:pPr>
            <w:r>
              <w:t xml:space="preserve">Collective Social Responsibility and Class. </w:t>
            </w:r>
          </w:p>
          <w:p w:rsidR="00242019" w:rsidRDefault="00242019" w:rsidP="00C2100B">
            <w:pPr>
              <w:spacing w:after="0" w:line="240" w:lineRule="auto"/>
            </w:pPr>
          </w:p>
          <w:p w:rsidR="00242019" w:rsidRDefault="002C5CE2" w:rsidP="00C2100B">
            <w:pPr>
              <w:spacing w:after="0" w:line="240" w:lineRule="auto"/>
            </w:pPr>
            <w:hyperlink r:id="rId29" w:history="1">
              <w:r w:rsidR="00242019" w:rsidRPr="00CD3BB6">
                <w:rPr>
                  <w:rStyle w:val="Hyperlink"/>
                </w:rPr>
                <w:t>https://classroom.thenational.academy/lessons/collective-social-responsibility-and-class-cdgk2d</w:t>
              </w:r>
            </w:hyperlink>
          </w:p>
        </w:tc>
        <w:tc>
          <w:tcPr>
            <w:tcW w:w="8687" w:type="dxa"/>
          </w:tcPr>
          <w:p w:rsidR="00242019" w:rsidRDefault="00242019" w:rsidP="00C2100B">
            <w:pPr>
              <w:spacing w:after="0" w:line="240" w:lineRule="auto"/>
            </w:pPr>
            <w:r>
              <w:t xml:space="preserve">In </w:t>
            </w:r>
            <w:r>
              <w:rPr>
                <w:color w:val="4B3241"/>
                <w:lang w:val="en"/>
              </w:rPr>
              <w:t>this lesson, we will explore the way in which Priestley conveys his socialist agenda. We will focus on three key moments which are crucial in conveying this message and gain an understanding of the way in which Priestley seeks to use the play to enact systemic change.</w:t>
            </w:r>
          </w:p>
        </w:tc>
      </w:tr>
    </w:tbl>
    <w:p w:rsidR="00242019" w:rsidRDefault="00242019" w:rsidP="001B14BA">
      <w:pPr>
        <w:rPr>
          <w:b/>
          <w:sz w:val="32"/>
          <w:u w:val="single"/>
        </w:rPr>
      </w:pPr>
    </w:p>
    <w:p w:rsidR="002C5CE2" w:rsidRDefault="002C5CE2" w:rsidP="001B14BA">
      <w:pPr>
        <w:rPr>
          <w:b/>
          <w:sz w:val="32"/>
          <w:u w:val="single"/>
        </w:rPr>
      </w:pPr>
    </w:p>
    <w:p w:rsidR="002C5CE2" w:rsidRDefault="002C5CE2" w:rsidP="001B14BA">
      <w:pPr>
        <w:rPr>
          <w:b/>
          <w:sz w:val="32"/>
          <w:u w:val="single"/>
        </w:rPr>
      </w:pPr>
    </w:p>
    <w:p w:rsidR="002C5CE2" w:rsidRDefault="002C5CE2" w:rsidP="001B14BA">
      <w:pPr>
        <w:rPr>
          <w:b/>
          <w:sz w:val="32"/>
          <w:u w:val="single"/>
        </w:rPr>
      </w:pPr>
    </w:p>
    <w:p w:rsidR="002C5CE2" w:rsidRDefault="002C5CE2" w:rsidP="001B14BA">
      <w:pPr>
        <w:rPr>
          <w:b/>
          <w:sz w:val="32"/>
          <w:u w:val="single"/>
        </w:rPr>
      </w:pPr>
    </w:p>
    <w:p w:rsidR="002C5CE2" w:rsidRDefault="002C5CE2" w:rsidP="001B14BA">
      <w:pPr>
        <w:rPr>
          <w:b/>
          <w:sz w:val="32"/>
          <w:u w:val="single"/>
        </w:rPr>
      </w:pPr>
    </w:p>
    <w:p w:rsidR="002C5CE2" w:rsidRDefault="002C5CE2" w:rsidP="001B14BA">
      <w:pPr>
        <w:rPr>
          <w:b/>
          <w:sz w:val="32"/>
          <w:u w:val="single"/>
        </w:rPr>
      </w:pPr>
    </w:p>
    <w:p w:rsidR="002C5CE2" w:rsidRDefault="002C5CE2" w:rsidP="001B14BA">
      <w:pPr>
        <w:rPr>
          <w:b/>
          <w:sz w:val="32"/>
          <w:u w:val="single"/>
        </w:rPr>
      </w:pPr>
    </w:p>
    <w:p w:rsidR="002C5CE2" w:rsidRDefault="002C5CE2" w:rsidP="001B14BA">
      <w:pPr>
        <w:rPr>
          <w:b/>
          <w:sz w:val="32"/>
          <w:u w:val="single"/>
        </w:rPr>
      </w:pPr>
    </w:p>
    <w:p w:rsidR="002C5CE2" w:rsidRDefault="002C5CE2" w:rsidP="002C5CE2">
      <w:pPr>
        <w:rPr>
          <w:sz w:val="28"/>
          <w:u w:val="single"/>
        </w:rPr>
      </w:pPr>
      <w:r>
        <w:rPr>
          <w:sz w:val="28"/>
          <w:u w:val="single"/>
        </w:rPr>
        <w:lastRenderedPageBreak/>
        <w:t xml:space="preserve">Term 4 </w:t>
      </w:r>
    </w:p>
    <w:p w:rsidR="002C5CE2" w:rsidRDefault="002C5CE2" w:rsidP="002C5CE2">
      <w:pPr>
        <w:rPr>
          <w:sz w:val="28"/>
          <w:u w:val="single"/>
        </w:rPr>
      </w:pP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1025"/>
      </w:tblGrid>
      <w:tr w:rsidR="002C5CE2" w:rsidTr="00E90503">
        <w:tc>
          <w:tcPr>
            <w:tcW w:w="2835" w:type="dxa"/>
          </w:tcPr>
          <w:p w:rsidR="002C5CE2" w:rsidRDefault="002C5CE2" w:rsidP="00E90503">
            <w:pPr>
              <w:spacing w:after="0" w:line="240" w:lineRule="auto"/>
              <w:rPr>
                <w:b/>
              </w:rPr>
            </w:pPr>
            <w:r>
              <w:rPr>
                <w:b/>
              </w:rPr>
              <w:t>Lesson number</w:t>
            </w:r>
          </w:p>
        </w:tc>
        <w:tc>
          <w:tcPr>
            <w:tcW w:w="11025" w:type="dxa"/>
          </w:tcPr>
          <w:p w:rsidR="002C5CE2" w:rsidRDefault="002C5CE2" w:rsidP="00E90503">
            <w:pPr>
              <w:spacing w:after="0" w:line="240" w:lineRule="auto"/>
              <w:rPr>
                <w:b/>
              </w:rPr>
            </w:pPr>
            <w:r>
              <w:rPr>
                <w:b/>
              </w:rPr>
              <w:t>Core content</w:t>
            </w:r>
          </w:p>
        </w:tc>
      </w:tr>
      <w:tr w:rsidR="002C5CE2" w:rsidTr="00E90503">
        <w:tc>
          <w:tcPr>
            <w:tcW w:w="2835" w:type="dxa"/>
          </w:tcPr>
          <w:p w:rsidR="002C5CE2" w:rsidRDefault="002C5CE2" w:rsidP="00E90503">
            <w:pPr>
              <w:spacing w:after="0" w:line="240" w:lineRule="auto"/>
            </w:pPr>
            <w:r>
              <w:t xml:space="preserve">Creative Writing 1 – </w:t>
            </w:r>
          </w:p>
        </w:tc>
        <w:tc>
          <w:tcPr>
            <w:tcW w:w="11025" w:type="dxa"/>
          </w:tcPr>
          <w:p w:rsidR="002C5CE2" w:rsidRDefault="002C5CE2" w:rsidP="00E90503">
            <w:pPr>
              <w:spacing w:after="0" w:line="240" w:lineRule="auto"/>
            </w:pPr>
            <w:hyperlink r:id="rId30" w:history="1">
              <w:r w:rsidRPr="00D73FEA">
                <w:rPr>
                  <w:rStyle w:val="Hyperlink"/>
                </w:rPr>
                <w:t>https://www.loom.com/share/f4fc06bff0394e67ac7a4b3a2a6d9564</w:t>
              </w:r>
            </w:hyperlink>
          </w:p>
          <w:p w:rsidR="002C5CE2" w:rsidRDefault="002C5CE2" w:rsidP="00E90503">
            <w:pPr>
              <w:spacing w:after="0" w:line="240" w:lineRule="auto"/>
            </w:pPr>
            <w:r>
              <w:t>(</w:t>
            </w:r>
            <w:proofErr w:type="gramStart"/>
            <w:r>
              <w:t>note</w:t>
            </w:r>
            <w:proofErr w:type="gramEnd"/>
            <w:r>
              <w:t xml:space="preserve">: this lesson was made for Year 10 during lockdown BUT is also fantastic preparation for the English </w:t>
            </w:r>
            <w:r>
              <w:t>Language</w:t>
            </w:r>
            <w:r>
              <w:t xml:space="preserve"> exams!)</w:t>
            </w:r>
          </w:p>
          <w:p w:rsidR="002C5CE2" w:rsidRDefault="002C5CE2" w:rsidP="00E90503">
            <w:pPr>
              <w:spacing w:after="0" w:line="240" w:lineRule="auto"/>
            </w:pPr>
          </w:p>
        </w:tc>
      </w:tr>
      <w:tr w:rsidR="002C5CE2" w:rsidTr="00E90503">
        <w:tc>
          <w:tcPr>
            <w:tcW w:w="2835" w:type="dxa"/>
          </w:tcPr>
          <w:p w:rsidR="002C5CE2" w:rsidRDefault="002C5CE2" w:rsidP="00E90503">
            <w:pPr>
              <w:spacing w:after="0" w:line="240" w:lineRule="auto"/>
            </w:pPr>
            <w:r>
              <w:t xml:space="preserve">TOWL-C (analysis) 1 - </w:t>
            </w:r>
          </w:p>
        </w:tc>
        <w:tc>
          <w:tcPr>
            <w:tcW w:w="11025" w:type="dxa"/>
          </w:tcPr>
          <w:p w:rsidR="002C5CE2" w:rsidRDefault="002C5CE2" w:rsidP="00E90503">
            <w:pPr>
              <w:spacing w:after="0" w:line="240" w:lineRule="auto"/>
            </w:pPr>
            <w:hyperlink r:id="rId31" w:history="1">
              <w:r w:rsidRPr="00D73FEA">
                <w:rPr>
                  <w:rStyle w:val="Hyperlink"/>
                </w:rPr>
                <w:t>https://www.loom.com/share/d07038745edc41f0af30606343442f60</w:t>
              </w:r>
            </w:hyperlink>
          </w:p>
          <w:p w:rsidR="002C5CE2" w:rsidRDefault="002C5CE2" w:rsidP="00E90503">
            <w:pPr>
              <w:spacing w:after="0" w:line="240" w:lineRule="auto"/>
            </w:pPr>
            <w:r>
              <w:t>(</w:t>
            </w:r>
            <w:proofErr w:type="gramStart"/>
            <w:r>
              <w:t>note</w:t>
            </w:r>
            <w:proofErr w:type="gramEnd"/>
            <w:r>
              <w:t xml:space="preserve">: this lesson was made for Year 10 during lockdown BUT is also fantastic preparation for the English </w:t>
            </w:r>
            <w:r>
              <w:t>Language</w:t>
            </w:r>
            <w:r>
              <w:t xml:space="preserve"> exams!)</w:t>
            </w:r>
          </w:p>
          <w:p w:rsidR="002C5CE2" w:rsidRDefault="002C5CE2" w:rsidP="00E90503">
            <w:pPr>
              <w:spacing w:after="0" w:line="240" w:lineRule="auto"/>
            </w:pPr>
          </w:p>
        </w:tc>
      </w:tr>
      <w:tr w:rsidR="002C5CE2" w:rsidTr="00E90503">
        <w:tc>
          <w:tcPr>
            <w:tcW w:w="2835" w:type="dxa"/>
          </w:tcPr>
          <w:p w:rsidR="002C5CE2" w:rsidRDefault="002C5CE2" w:rsidP="00E90503">
            <w:pPr>
              <w:spacing w:after="0" w:line="240" w:lineRule="auto"/>
            </w:pPr>
            <w:r>
              <w:t xml:space="preserve">Creative Writing 2 - </w:t>
            </w:r>
          </w:p>
        </w:tc>
        <w:tc>
          <w:tcPr>
            <w:tcW w:w="11025" w:type="dxa"/>
          </w:tcPr>
          <w:p w:rsidR="002C5CE2" w:rsidRDefault="002C5CE2" w:rsidP="00E90503">
            <w:pPr>
              <w:spacing w:after="0" w:line="240" w:lineRule="auto"/>
            </w:pPr>
            <w:hyperlink r:id="rId32" w:history="1">
              <w:r w:rsidRPr="00D73FEA">
                <w:rPr>
                  <w:rStyle w:val="Hyperlink"/>
                </w:rPr>
                <w:t>https://www.loom.com/share/ead2f225a58a482b9e199e485d89418b</w:t>
              </w:r>
            </w:hyperlink>
          </w:p>
          <w:p w:rsidR="002C5CE2" w:rsidRDefault="002C5CE2" w:rsidP="00E90503">
            <w:pPr>
              <w:spacing w:after="0" w:line="240" w:lineRule="auto"/>
            </w:pPr>
            <w:r>
              <w:t>(</w:t>
            </w:r>
            <w:proofErr w:type="gramStart"/>
            <w:r>
              <w:t>note</w:t>
            </w:r>
            <w:proofErr w:type="gramEnd"/>
            <w:r>
              <w:t xml:space="preserve">: this lesson was made for Year 10 during lockdown BUT is also fantastic preparation for the English </w:t>
            </w:r>
            <w:r>
              <w:t>Language</w:t>
            </w:r>
            <w:r>
              <w:t xml:space="preserve"> exams!)</w:t>
            </w:r>
          </w:p>
          <w:p w:rsidR="002C5CE2" w:rsidRDefault="002C5CE2" w:rsidP="00E90503">
            <w:pPr>
              <w:spacing w:after="0" w:line="240" w:lineRule="auto"/>
            </w:pPr>
          </w:p>
        </w:tc>
      </w:tr>
      <w:tr w:rsidR="002C5CE2" w:rsidTr="00E90503">
        <w:tc>
          <w:tcPr>
            <w:tcW w:w="2835" w:type="dxa"/>
          </w:tcPr>
          <w:p w:rsidR="002C5CE2" w:rsidRDefault="002C5CE2" w:rsidP="00E90503">
            <w:pPr>
              <w:spacing w:after="0" w:line="240" w:lineRule="auto"/>
            </w:pPr>
            <w:r>
              <w:t xml:space="preserve">TOWL-C (analysis) 2 - </w:t>
            </w:r>
          </w:p>
        </w:tc>
        <w:tc>
          <w:tcPr>
            <w:tcW w:w="11025" w:type="dxa"/>
          </w:tcPr>
          <w:p w:rsidR="002C5CE2" w:rsidRDefault="002C5CE2" w:rsidP="00E90503">
            <w:pPr>
              <w:spacing w:after="0" w:line="240" w:lineRule="auto"/>
            </w:pPr>
            <w:hyperlink r:id="rId33" w:history="1">
              <w:r w:rsidRPr="00D73FEA">
                <w:rPr>
                  <w:rStyle w:val="Hyperlink"/>
                </w:rPr>
                <w:t>https://www.loom.com/share/7ed2c307dd174047893b6831ccff7f2c</w:t>
              </w:r>
            </w:hyperlink>
          </w:p>
          <w:p w:rsidR="002C5CE2" w:rsidRDefault="002C5CE2" w:rsidP="00E90503">
            <w:pPr>
              <w:spacing w:after="0" w:line="240" w:lineRule="auto"/>
            </w:pPr>
            <w:r>
              <w:t>(</w:t>
            </w:r>
            <w:proofErr w:type="gramStart"/>
            <w:r>
              <w:t>note</w:t>
            </w:r>
            <w:proofErr w:type="gramEnd"/>
            <w:r>
              <w:t xml:space="preserve">: this lesson was made for Year 10 during lockdown BUT is also fantastic preparation for the English </w:t>
            </w:r>
            <w:r>
              <w:t>Language</w:t>
            </w:r>
            <w:r>
              <w:t xml:space="preserve"> exams!)</w:t>
            </w:r>
          </w:p>
          <w:p w:rsidR="002C5CE2" w:rsidRDefault="002C5CE2" w:rsidP="00E90503">
            <w:pPr>
              <w:spacing w:after="0" w:line="240" w:lineRule="auto"/>
            </w:pPr>
          </w:p>
        </w:tc>
      </w:tr>
      <w:tr w:rsidR="002C5CE2" w:rsidTr="00E90503">
        <w:tc>
          <w:tcPr>
            <w:tcW w:w="2835" w:type="dxa"/>
          </w:tcPr>
          <w:p w:rsidR="002C5CE2" w:rsidRDefault="002C5CE2" w:rsidP="00E90503">
            <w:pPr>
              <w:spacing w:after="0" w:line="240" w:lineRule="auto"/>
            </w:pPr>
            <w:r>
              <w:t xml:space="preserve">Creative Writing 3 – </w:t>
            </w:r>
          </w:p>
        </w:tc>
        <w:tc>
          <w:tcPr>
            <w:tcW w:w="11025" w:type="dxa"/>
          </w:tcPr>
          <w:p w:rsidR="002C5CE2" w:rsidRDefault="002C5CE2" w:rsidP="00E90503">
            <w:pPr>
              <w:spacing w:after="0" w:line="240" w:lineRule="auto"/>
            </w:pPr>
            <w:hyperlink r:id="rId34" w:history="1">
              <w:r w:rsidRPr="00D73FEA">
                <w:rPr>
                  <w:rStyle w:val="Hyperlink"/>
                </w:rPr>
                <w:t>https://www.loom.com/share/6b352226512944e393d4a17db90bb05e</w:t>
              </w:r>
            </w:hyperlink>
          </w:p>
          <w:p w:rsidR="002C5CE2" w:rsidRDefault="002C5CE2" w:rsidP="00E90503">
            <w:pPr>
              <w:spacing w:after="0" w:line="240" w:lineRule="auto"/>
            </w:pPr>
            <w:r>
              <w:t>(</w:t>
            </w:r>
            <w:proofErr w:type="gramStart"/>
            <w:r>
              <w:t>note</w:t>
            </w:r>
            <w:proofErr w:type="gramEnd"/>
            <w:r>
              <w:t xml:space="preserve">: this lesson was made for Year 10 during lockdown BUT is also fantastic preparation for the English </w:t>
            </w:r>
            <w:r>
              <w:t>Language</w:t>
            </w:r>
            <w:r>
              <w:t xml:space="preserve"> exams!)</w:t>
            </w:r>
          </w:p>
          <w:p w:rsidR="002C5CE2" w:rsidRDefault="002C5CE2" w:rsidP="00E90503">
            <w:pPr>
              <w:spacing w:after="0" w:line="240" w:lineRule="auto"/>
            </w:pPr>
          </w:p>
        </w:tc>
      </w:tr>
      <w:tr w:rsidR="002C5CE2" w:rsidTr="00E90503">
        <w:tc>
          <w:tcPr>
            <w:tcW w:w="2835" w:type="dxa"/>
          </w:tcPr>
          <w:p w:rsidR="002C5CE2" w:rsidRDefault="002C5CE2" w:rsidP="00E90503">
            <w:pPr>
              <w:spacing w:after="0" w:line="240" w:lineRule="auto"/>
            </w:pPr>
            <w:r>
              <w:t xml:space="preserve">TOWL-C (analysis) 3- </w:t>
            </w:r>
          </w:p>
        </w:tc>
        <w:tc>
          <w:tcPr>
            <w:tcW w:w="11025" w:type="dxa"/>
          </w:tcPr>
          <w:p w:rsidR="002C5CE2" w:rsidRDefault="002C5CE2" w:rsidP="00E90503">
            <w:pPr>
              <w:spacing w:after="0" w:line="240" w:lineRule="auto"/>
            </w:pPr>
            <w:hyperlink r:id="rId35" w:history="1">
              <w:r w:rsidRPr="00D73FEA">
                <w:rPr>
                  <w:rStyle w:val="Hyperlink"/>
                </w:rPr>
                <w:t>https://www.loom.com/share/136f5629214d4ae4a32fb94ed29defb9</w:t>
              </w:r>
            </w:hyperlink>
          </w:p>
          <w:p w:rsidR="002C5CE2" w:rsidRDefault="002C5CE2" w:rsidP="00E90503">
            <w:pPr>
              <w:spacing w:after="0" w:line="240" w:lineRule="auto"/>
            </w:pPr>
            <w:r>
              <w:t>(</w:t>
            </w:r>
            <w:proofErr w:type="gramStart"/>
            <w:r>
              <w:t>note</w:t>
            </w:r>
            <w:proofErr w:type="gramEnd"/>
            <w:r>
              <w:t xml:space="preserve">: this lesson was made for Year 10 during lockdown BUT is also fantastic preparation for the English </w:t>
            </w:r>
            <w:r>
              <w:t>Language</w:t>
            </w:r>
            <w:r>
              <w:t xml:space="preserve"> exams!)</w:t>
            </w:r>
          </w:p>
          <w:p w:rsidR="002C5CE2" w:rsidRDefault="002C5CE2" w:rsidP="00E90503">
            <w:pPr>
              <w:spacing w:after="0" w:line="240" w:lineRule="auto"/>
            </w:pPr>
          </w:p>
        </w:tc>
      </w:tr>
      <w:tr w:rsidR="002C5CE2" w:rsidTr="00E90503">
        <w:tc>
          <w:tcPr>
            <w:tcW w:w="2835" w:type="dxa"/>
          </w:tcPr>
          <w:p w:rsidR="002C5CE2" w:rsidRDefault="002C5CE2" w:rsidP="00E90503">
            <w:pPr>
              <w:spacing w:after="0" w:line="240" w:lineRule="auto"/>
            </w:pPr>
            <w:r>
              <w:t xml:space="preserve">Creative Writing 4 - </w:t>
            </w:r>
          </w:p>
        </w:tc>
        <w:tc>
          <w:tcPr>
            <w:tcW w:w="11025" w:type="dxa"/>
          </w:tcPr>
          <w:p w:rsidR="002C5CE2" w:rsidRDefault="002C5CE2" w:rsidP="00E90503">
            <w:pPr>
              <w:spacing w:after="0" w:line="240" w:lineRule="auto"/>
            </w:pPr>
            <w:hyperlink r:id="rId36" w:history="1">
              <w:r w:rsidRPr="00D73FEA">
                <w:rPr>
                  <w:rStyle w:val="Hyperlink"/>
                </w:rPr>
                <w:t>https://www.loom.com/share/be7781e478fa4990b44cd5ea7a9dfdeb</w:t>
              </w:r>
            </w:hyperlink>
          </w:p>
          <w:p w:rsidR="002C5CE2" w:rsidRDefault="002C5CE2" w:rsidP="00E90503">
            <w:pPr>
              <w:spacing w:after="0" w:line="240" w:lineRule="auto"/>
            </w:pPr>
            <w:r>
              <w:t xml:space="preserve">(note: this lesson was made for Year 10 during lockdown BUT is also fantastic preparation for the English </w:t>
            </w:r>
            <w:r>
              <w:t>Language</w:t>
            </w:r>
            <w:bookmarkStart w:id="0" w:name="_GoBack"/>
            <w:bookmarkEnd w:id="0"/>
            <w:r>
              <w:t xml:space="preserve"> exams!)</w:t>
            </w:r>
          </w:p>
          <w:p w:rsidR="002C5CE2" w:rsidRDefault="002C5CE2" w:rsidP="00E90503">
            <w:pPr>
              <w:spacing w:after="0" w:line="240" w:lineRule="auto"/>
            </w:pPr>
          </w:p>
        </w:tc>
      </w:tr>
      <w:tr w:rsidR="002C5CE2" w:rsidTr="00E90503">
        <w:tc>
          <w:tcPr>
            <w:tcW w:w="2835" w:type="dxa"/>
          </w:tcPr>
          <w:p w:rsidR="002C5CE2" w:rsidRDefault="002C5CE2" w:rsidP="00E90503">
            <w:pPr>
              <w:spacing w:after="0" w:line="240" w:lineRule="auto"/>
            </w:pPr>
            <w:r>
              <w:lastRenderedPageBreak/>
              <w:t xml:space="preserve">TOWL-C (analysis) 4- </w:t>
            </w:r>
          </w:p>
        </w:tc>
        <w:tc>
          <w:tcPr>
            <w:tcW w:w="11025" w:type="dxa"/>
          </w:tcPr>
          <w:p w:rsidR="002C5CE2" w:rsidRDefault="002C5CE2" w:rsidP="00E90503">
            <w:pPr>
              <w:spacing w:after="0" w:line="240" w:lineRule="auto"/>
            </w:pPr>
            <w:hyperlink r:id="rId37" w:history="1">
              <w:r w:rsidRPr="00D73FEA">
                <w:rPr>
                  <w:rStyle w:val="Hyperlink"/>
                </w:rPr>
                <w:t>https://www.loom.com/share/159df226e5ad4aeaa2f31f340efe752f</w:t>
              </w:r>
            </w:hyperlink>
          </w:p>
          <w:p w:rsidR="002C5CE2" w:rsidRDefault="002C5CE2" w:rsidP="00E90503">
            <w:pPr>
              <w:spacing w:after="0" w:line="240" w:lineRule="auto"/>
            </w:pPr>
            <w:r>
              <w:t>(</w:t>
            </w:r>
            <w:proofErr w:type="gramStart"/>
            <w:r>
              <w:t>note</w:t>
            </w:r>
            <w:proofErr w:type="gramEnd"/>
            <w:r>
              <w:t xml:space="preserve">: this lesson was made for Year 10 during lockdown BUT is also fantastic preparation for the English </w:t>
            </w:r>
            <w:r>
              <w:t>Language</w:t>
            </w:r>
            <w:r>
              <w:t xml:space="preserve"> exams!)</w:t>
            </w:r>
          </w:p>
          <w:p w:rsidR="002C5CE2" w:rsidRDefault="002C5CE2" w:rsidP="00E90503">
            <w:pPr>
              <w:spacing w:after="0" w:line="240" w:lineRule="auto"/>
            </w:pPr>
          </w:p>
        </w:tc>
      </w:tr>
      <w:tr w:rsidR="002C5CE2" w:rsidTr="00E90503">
        <w:tc>
          <w:tcPr>
            <w:tcW w:w="2835" w:type="dxa"/>
          </w:tcPr>
          <w:p w:rsidR="002C5CE2" w:rsidRDefault="002C5CE2" w:rsidP="00E90503">
            <w:pPr>
              <w:spacing w:after="0" w:line="240" w:lineRule="auto"/>
            </w:pPr>
            <w:proofErr w:type="spellStart"/>
            <w:r>
              <w:t>Towl</w:t>
            </w:r>
            <w:proofErr w:type="spellEnd"/>
            <w:r>
              <w:t xml:space="preserve"> C (analysis) 5 -</w:t>
            </w:r>
          </w:p>
        </w:tc>
        <w:tc>
          <w:tcPr>
            <w:tcW w:w="11025" w:type="dxa"/>
          </w:tcPr>
          <w:p w:rsidR="002C5CE2" w:rsidRDefault="002C5CE2" w:rsidP="00E90503">
            <w:pPr>
              <w:spacing w:after="0" w:line="240" w:lineRule="auto"/>
            </w:pPr>
            <w:hyperlink r:id="rId38" w:history="1">
              <w:r w:rsidRPr="00D73FEA">
                <w:rPr>
                  <w:rStyle w:val="Hyperlink"/>
                </w:rPr>
                <w:t>https://www.loom.com/share/f2bdea0bf10d47a197ab99dd5075b6c3</w:t>
              </w:r>
            </w:hyperlink>
          </w:p>
          <w:p w:rsidR="002C5CE2" w:rsidRDefault="002C5CE2" w:rsidP="00E90503">
            <w:pPr>
              <w:spacing w:after="0" w:line="240" w:lineRule="auto"/>
            </w:pPr>
            <w:r>
              <w:t>(</w:t>
            </w:r>
            <w:proofErr w:type="gramStart"/>
            <w:r>
              <w:t>note</w:t>
            </w:r>
            <w:proofErr w:type="gramEnd"/>
            <w:r>
              <w:t xml:space="preserve">: this lesson was made for Year 10 during lockdown BUT is also fantastic preparation for the English </w:t>
            </w:r>
            <w:r>
              <w:t>Language</w:t>
            </w:r>
            <w:r>
              <w:t xml:space="preserve"> exams!)</w:t>
            </w:r>
          </w:p>
          <w:p w:rsidR="002C5CE2" w:rsidRDefault="002C5CE2" w:rsidP="00E90503">
            <w:pPr>
              <w:spacing w:after="0" w:line="240" w:lineRule="auto"/>
            </w:pPr>
          </w:p>
        </w:tc>
      </w:tr>
    </w:tbl>
    <w:p w:rsidR="002C5CE2" w:rsidRDefault="002C5CE2" w:rsidP="002C5CE2">
      <w:pPr>
        <w:rPr>
          <w:sz w:val="28"/>
          <w:u w:val="single"/>
        </w:rPr>
      </w:pPr>
    </w:p>
    <w:p w:rsidR="002C5CE2" w:rsidRPr="00B027CE" w:rsidRDefault="002C5CE2" w:rsidP="001B14BA">
      <w:pPr>
        <w:rPr>
          <w:b/>
          <w:sz w:val="32"/>
          <w:u w:val="single"/>
        </w:rPr>
      </w:pPr>
    </w:p>
    <w:sectPr w:rsidR="002C5CE2" w:rsidRPr="00B027CE" w:rsidSect="00B027CE">
      <w:head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E1" w:rsidRDefault="006F532B">
      <w:pPr>
        <w:spacing w:after="0" w:line="240" w:lineRule="auto"/>
      </w:pPr>
      <w:r>
        <w:separator/>
      </w:r>
    </w:p>
  </w:endnote>
  <w:endnote w:type="continuationSeparator" w:id="0">
    <w:p w:rsidR="009453E1" w:rsidRDefault="006F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E1" w:rsidRDefault="006F532B">
      <w:pPr>
        <w:spacing w:after="0" w:line="240" w:lineRule="auto"/>
      </w:pPr>
      <w:r>
        <w:separator/>
      </w:r>
    </w:p>
  </w:footnote>
  <w:footnote w:type="continuationSeparator" w:id="0">
    <w:p w:rsidR="009453E1" w:rsidRDefault="006F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6F" w:rsidRDefault="001B14BA"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Remo</w:t>
    </w:r>
    <w:r w:rsidR="006F532B">
      <w:rPr>
        <w:rFonts w:ascii="Arial" w:hAnsi="Arial" w:cs="Arial"/>
        <w:b/>
        <w:color w:val="222A35" w:themeColor="text2" w:themeShade="80"/>
        <w:sz w:val="28"/>
      </w:rPr>
      <w:t>te Learning Overview – English</w:t>
    </w:r>
    <w:r>
      <w:rPr>
        <w:rFonts w:ascii="Arial" w:hAnsi="Arial" w:cs="Arial"/>
        <w:b/>
        <w:color w:val="222A35" w:themeColor="text2" w:themeShade="80"/>
        <w:sz w:val="28"/>
      </w:rPr>
      <w:t xml:space="preserve"> 2020-2021</w:t>
    </w:r>
  </w:p>
  <w:p w:rsidR="0068786F" w:rsidRDefault="002C5CE2">
    <w:pPr>
      <w:pStyle w:val="Header"/>
    </w:pPr>
  </w:p>
  <w:p w:rsidR="0068786F" w:rsidRDefault="002C5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4B7955"/>
    <w:multiLevelType w:val="hybridMultilevel"/>
    <w:tmpl w:val="A93E1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C5788B"/>
    <w:multiLevelType w:val="hybridMultilevel"/>
    <w:tmpl w:val="089CB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F17B4F"/>
    <w:multiLevelType w:val="hybridMultilevel"/>
    <w:tmpl w:val="9EDCE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951251"/>
    <w:multiLevelType w:val="hybridMultilevel"/>
    <w:tmpl w:val="0762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B80676E"/>
    <w:multiLevelType w:val="hybridMultilevel"/>
    <w:tmpl w:val="2BE098FA"/>
    <w:lvl w:ilvl="0" w:tplc="A2D2BD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28"/>
  </w:num>
  <w:num w:numId="4">
    <w:abstractNumId w:val="41"/>
  </w:num>
  <w:num w:numId="5">
    <w:abstractNumId w:val="4"/>
  </w:num>
  <w:num w:numId="6">
    <w:abstractNumId w:val="38"/>
  </w:num>
  <w:num w:numId="7">
    <w:abstractNumId w:val="6"/>
  </w:num>
  <w:num w:numId="8">
    <w:abstractNumId w:val="3"/>
  </w:num>
  <w:num w:numId="9">
    <w:abstractNumId w:val="37"/>
  </w:num>
  <w:num w:numId="10">
    <w:abstractNumId w:val="43"/>
  </w:num>
  <w:num w:numId="11">
    <w:abstractNumId w:val="27"/>
  </w:num>
  <w:num w:numId="12">
    <w:abstractNumId w:val="34"/>
  </w:num>
  <w:num w:numId="13">
    <w:abstractNumId w:val="21"/>
  </w:num>
  <w:num w:numId="14">
    <w:abstractNumId w:val="20"/>
  </w:num>
  <w:num w:numId="15">
    <w:abstractNumId w:val="42"/>
  </w:num>
  <w:num w:numId="16">
    <w:abstractNumId w:val="22"/>
  </w:num>
  <w:num w:numId="17">
    <w:abstractNumId w:val="13"/>
  </w:num>
  <w:num w:numId="18">
    <w:abstractNumId w:val="31"/>
  </w:num>
  <w:num w:numId="19">
    <w:abstractNumId w:val="45"/>
  </w:num>
  <w:num w:numId="20">
    <w:abstractNumId w:val="35"/>
  </w:num>
  <w:num w:numId="21">
    <w:abstractNumId w:val="9"/>
  </w:num>
  <w:num w:numId="22">
    <w:abstractNumId w:val="24"/>
  </w:num>
  <w:num w:numId="23">
    <w:abstractNumId w:val="16"/>
  </w:num>
  <w:num w:numId="24">
    <w:abstractNumId w:val="23"/>
  </w:num>
  <w:num w:numId="25">
    <w:abstractNumId w:val="7"/>
  </w:num>
  <w:num w:numId="26">
    <w:abstractNumId w:val="46"/>
  </w:num>
  <w:num w:numId="27">
    <w:abstractNumId w:val="1"/>
  </w:num>
  <w:num w:numId="28">
    <w:abstractNumId w:val="14"/>
  </w:num>
  <w:num w:numId="29">
    <w:abstractNumId w:val="49"/>
  </w:num>
  <w:num w:numId="30">
    <w:abstractNumId w:val="48"/>
  </w:num>
  <w:num w:numId="31">
    <w:abstractNumId w:val="30"/>
  </w:num>
  <w:num w:numId="32">
    <w:abstractNumId w:val="19"/>
  </w:num>
  <w:num w:numId="33">
    <w:abstractNumId w:val="36"/>
  </w:num>
  <w:num w:numId="34">
    <w:abstractNumId w:val="33"/>
  </w:num>
  <w:num w:numId="35">
    <w:abstractNumId w:val="47"/>
  </w:num>
  <w:num w:numId="36">
    <w:abstractNumId w:val="29"/>
  </w:num>
  <w:num w:numId="37">
    <w:abstractNumId w:val="17"/>
  </w:num>
  <w:num w:numId="38">
    <w:abstractNumId w:val="25"/>
  </w:num>
  <w:num w:numId="39">
    <w:abstractNumId w:val="39"/>
  </w:num>
  <w:num w:numId="40">
    <w:abstractNumId w:val="12"/>
  </w:num>
  <w:num w:numId="41">
    <w:abstractNumId w:val="11"/>
  </w:num>
  <w:num w:numId="42">
    <w:abstractNumId w:val="18"/>
  </w:num>
  <w:num w:numId="43">
    <w:abstractNumId w:val="40"/>
  </w:num>
  <w:num w:numId="44">
    <w:abstractNumId w:val="5"/>
  </w:num>
  <w:num w:numId="45">
    <w:abstractNumId w:val="15"/>
  </w:num>
  <w:num w:numId="46">
    <w:abstractNumId w:val="44"/>
  </w:num>
  <w:num w:numId="47">
    <w:abstractNumId w:val="32"/>
  </w:num>
  <w:num w:numId="48">
    <w:abstractNumId w:val="8"/>
  </w:num>
  <w:num w:numId="49">
    <w:abstractNumId w:val="26"/>
  </w:num>
  <w:num w:numId="50">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BA"/>
    <w:rsid w:val="001B14BA"/>
    <w:rsid w:val="00242019"/>
    <w:rsid w:val="002C5CE2"/>
    <w:rsid w:val="006F532B"/>
    <w:rsid w:val="009453E1"/>
    <w:rsid w:val="00F1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A7F8"/>
  <w15:chartTrackingRefBased/>
  <w15:docId w15:val="{2EA8386A-FBF8-4335-BC81-F6A57B32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4BA"/>
  </w:style>
  <w:style w:type="paragraph" w:styleId="Footer">
    <w:name w:val="footer"/>
    <w:basedOn w:val="Normal"/>
    <w:link w:val="FooterChar"/>
    <w:uiPriority w:val="99"/>
    <w:unhideWhenUsed/>
    <w:rsid w:val="001B1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BA"/>
  </w:style>
  <w:style w:type="character" w:customStyle="1" w:styleId="ilfuvd">
    <w:name w:val="ilfuvd"/>
    <w:basedOn w:val="DefaultParagraphFont"/>
    <w:rsid w:val="001B14BA"/>
  </w:style>
  <w:style w:type="character" w:styleId="Hyperlink">
    <w:name w:val="Hyperlink"/>
    <w:basedOn w:val="DefaultParagraphFont"/>
    <w:uiPriority w:val="99"/>
    <w:unhideWhenUsed/>
    <w:rsid w:val="001B14BA"/>
    <w:rPr>
      <w:color w:val="0563C1" w:themeColor="hyperlink"/>
      <w:u w:val="single"/>
    </w:rPr>
  </w:style>
  <w:style w:type="character" w:styleId="FollowedHyperlink">
    <w:name w:val="FollowedHyperlink"/>
    <w:basedOn w:val="DefaultParagraphFont"/>
    <w:uiPriority w:val="99"/>
    <w:semiHidden/>
    <w:unhideWhenUsed/>
    <w:rsid w:val="001B14BA"/>
    <w:rPr>
      <w:color w:val="954F72" w:themeColor="followedHyperlink"/>
      <w:u w:val="single"/>
    </w:rPr>
  </w:style>
  <w:style w:type="paragraph" w:styleId="NormalWeb">
    <w:name w:val="Normal (Web)"/>
    <w:basedOn w:val="Normal"/>
    <w:uiPriority w:val="99"/>
    <w:unhideWhenUsed/>
    <w:rsid w:val="006F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character-introductions-c5h64t" TargetMode="External"/><Relationship Id="rId18" Type="http://schemas.openxmlformats.org/officeDocument/2006/relationships/hyperlink" Target="https://classroom.thenational.academy/lessons/sheila-reflects-and-changes-c5h32d" TargetMode="External"/><Relationship Id="rId26" Type="http://schemas.openxmlformats.org/officeDocument/2006/relationships/hyperlink" Target="https://classroom.thenational.academy/lessons/the-generational-divide-70vp4d" TargetMode="External"/><Relationship Id="rId39" Type="http://schemas.openxmlformats.org/officeDocument/2006/relationships/header" Target="header1.xml"/><Relationship Id="rId21" Type="http://schemas.openxmlformats.org/officeDocument/2006/relationships/hyperlink" Target="https://classroom.thenational.academy/lessons/mrs-birlings-interrogation-cmr6ac" TargetMode="External"/><Relationship Id="rId34" Type="http://schemas.openxmlformats.org/officeDocument/2006/relationships/hyperlink" Target="https://www.loom.com/share/6b352226512944e393d4a17db90bb05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assroom.thenational.academy/lessons/mr-birlings-interrogation-cruk0r" TargetMode="External"/><Relationship Id="rId20" Type="http://schemas.openxmlformats.org/officeDocument/2006/relationships/hyperlink" Target="https://classroom.thenational.academy/lessons/geralds-interrogation-6mv32c" TargetMode="External"/><Relationship Id="rId29" Type="http://schemas.openxmlformats.org/officeDocument/2006/relationships/hyperlink" Target="https://classroom.thenational.academy/lessons/collective-social-responsibility-and-class-cdgk2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priestleys-background-6thk4e" TargetMode="External"/><Relationship Id="rId24" Type="http://schemas.openxmlformats.org/officeDocument/2006/relationships/hyperlink" Target="https://classroom.thenational.academy/lessons/the-inspectors-final-speech-74rkcc" TargetMode="External"/><Relationship Id="rId32" Type="http://schemas.openxmlformats.org/officeDocument/2006/relationships/hyperlink" Target="https://www.loom.com/share/ead2f225a58a482b9e199e485d89418b" TargetMode="External"/><Relationship Id="rId37" Type="http://schemas.openxmlformats.org/officeDocument/2006/relationships/hyperlink" Target="https://www.loom.com/share/159df226e5ad4aeaa2f31f340efe752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assroom.thenational.academy/lessons/introduction-of-the-inspector-6gu3er" TargetMode="External"/><Relationship Id="rId23" Type="http://schemas.openxmlformats.org/officeDocument/2006/relationships/hyperlink" Target="https://classroom.thenational.academy/lessons/erics-interrogation-6rrkcd" TargetMode="External"/><Relationship Id="rId28" Type="http://schemas.openxmlformats.org/officeDocument/2006/relationships/hyperlink" Target="https://classroom.thenational.academy/lessons/hope-for-change-and-the-younger-generation-6grkge" TargetMode="External"/><Relationship Id="rId36" Type="http://schemas.openxmlformats.org/officeDocument/2006/relationships/hyperlink" Target="https://www.loom.com/share/be7781e478fa4990b44cd5ea7a9dfdeb" TargetMode="External"/><Relationship Id="rId10" Type="http://schemas.openxmlformats.org/officeDocument/2006/relationships/hyperlink" Target="https://classroom.thenational.academy/lessons/class-capitalism-and-socialism-1912-1946-6gr36c" TargetMode="External"/><Relationship Id="rId19" Type="http://schemas.openxmlformats.org/officeDocument/2006/relationships/hyperlink" Target="https://classroom.thenational.academy/lessons/mrs-birling-and-her-children-c5hp8c" TargetMode="External"/><Relationship Id="rId31" Type="http://schemas.openxmlformats.org/officeDocument/2006/relationships/hyperlink" Target="https://www.loom.com/share/d07038745edc41f0af30606343442f60" TargetMode="External"/><Relationship Id="rId4" Type="http://schemas.openxmlformats.org/officeDocument/2006/relationships/settings" Target="settings.xml"/><Relationship Id="rId9" Type="http://schemas.openxmlformats.org/officeDocument/2006/relationships/hyperlink" Target="https://www.amazon.co.uk/Inspector-Calls-Alastair-Sim/dp/B01B52NOK4/ref=sr_1_2?adgrpid=102734602766&amp;dchild=1&amp;gclid=EAIaIQobChMI3bHjwbbV6wIVB-ztCh0WbwexEAAYAyAAEgKKmPD_BwE&amp;hvadid=446591393651&amp;hvdev=c&amp;hvlocphy=9045728&amp;hvnetw=s&amp;hvqmt=b&amp;hvrand=16352631973319807439&amp;hvtargid=kwd-308382594180&amp;hydadcr=28152_1821060&amp;keywords=an+inspector+call&amp;qid=1599426140&amp;rnid=1642204031&amp;s=instant-video&amp;sr=1-2&amp;tag=googhydr-21" TargetMode="External"/><Relationship Id="rId14" Type="http://schemas.openxmlformats.org/officeDocument/2006/relationships/hyperlink" Target="https://classroom.thenational.academy/lessons/mr-birlings-perspective-75k3ec" TargetMode="External"/><Relationship Id="rId22" Type="http://schemas.openxmlformats.org/officeDocument/2006/relationships/hyperlink" Target="https://classroom.thenational.academy/lessons/mrs-birling-blames-the-father-cmvkcd" TargetMode="External"/><Relationship Id="rId27" Type="http://schemas.openxmlformats.org/officeDocument/2006/relationships/hyperlink" Target="https://classroom.thenational.academy/lessons/the-inspectors-identity-6gvpcc" TargetMode="External"/><Relationship Id="rId30" Type="http://schemas.openxmlformats.org/officeDocument/2006/relationships/hyperlink" Target="https://www.loom.com/share/f4fc06bff0394e67ac7a4b3a2a6d9564" TargetMode="External"/><Relationship Id="rId35" Type="http://schemas.openxmlformats.org/officeDocument/2006/relationships/hyperlink" Target="https://www.loom.com/share/136f5629214d4ae4a32fb94ed29defb9" TargetMode="External"/><Relationship Id="rId8" Type="http://schemas.openxmlformats.org/officeDocument/2006/relationships/hyperlink" Target="https://www.youtube.com/watch?v=LoTwDfUF5DI" TargetMode="External"/><Relationship Id="rId3" Type="http://schemas.openxmlformats.org/officeDocument/2006/relationships/styles" Target="styles.xml"/><Relationship Id="rId12" Type="http://schemas.openxmlformats.org/officeDocument/2006/relationships/hyperlink" Target="https://classroom.thenational.academy/lessons/staging-the-play-set-design-and-stage-directions-71k3cc" TargetMode="External"/><Relationship Id="rId17" Type="http://schemas.openxmlformats.org/officeDocument/2006/relationships/hyperlink" Target="https://classroom.thenational.academy/lessons/sheilas-interrogation-60vk0d" TargetMode="External"/><Relationship Id="rId25" Type="http://schemas.openxmlformats.org/officeDocument/2006/relationships/hyperlink" Target="https://classroom.thenational.academy/lessons/the-family-look-to-blame-6gw34r" TargetMode="External"/><Relationship Id="rId33" Type="http://schemas.openxmlformats.org/officeDocument/2006/relationships/hyperlink" Target="https://www.loom.com/share/7ed2c307dd174047893b6831ccff7f2c" TargetMode="External"/><Relationship Id="rId38" Type="http://schemas.openxmlformats.org/officeDocument/2006/relationships/hyperlink" Target="https://www.loom.com/share/f2bdea0bf10d47a197ab99dd5075b6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9882-6FF5-4B57-89FB-FE41C81D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4</cp:revision>
  <dcterms:created xsi:type="dcterms:W3CDTF">2020-09-08T06:32:00Z</dcterms:created>
  <dcterms:modified xsi:type="dcterms:W3CDTF">2021-03-09T12:08:00Z</dcterms:modified>
</cp:coreProperties>
</file>